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EB7B1D">
        <w:rPr>
          <w:rFonts w:ascii="Arial" w:hAnsi="Arial" w:cs="Arial"/>
          <w:b/>
          <w:smallCaps/>
          <w:sz w:val="28"/>
          <w:szCs w:val="28"/>
        </w:rPr>
        <w:t>February 1</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bookmarkStart w:id="2" w:name="_GoBack"/>
      <w:bookmarkEnd w:id="2"/>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4223B3" w:rsidRDefault="00E27B0C" w:rsidP="002E751F">
      <w:pPr>
        <w:spacing w:after="0" w:line="240" w:lineRule="auto"/>
        <w:rPr>
          <w:rFonts w:ascii="Arial" w:hAnsi="Arial" w:cs="Arial"/>
          <w:b/>
          <w:smallCaps/>
          <w:sz w:val="24"/>
          <w:szCs w:val="24"/>
        </w:rPr>
      </w:pPr>
      <w:hyperlink r:id="rId9" w:history="1">
        <w:r w:rsidR="00AE1A25">
          <w:rPr>
            <w:rStyle w:val="Hyperlink"/>
            <w:rFonts w:ascii="Arial" w:hAnsi="Arial" w:cs="Arial"/>
            <w:b/>
            <w:smallCaps/>
            <w:sz w:val="24"/>
            <w:szCs w:val="24"/>
          </w:rPr>
          <w:t>Obama seeks $4B for computer science classes</w:t>
        </w:r>
      </w:hyperlink>
      <w:r w:rsidR="00AE1A25">
        <w:rPr>
          <w:rFonts w:ascii="Arial" w:hAnsi="Arial" w:cs="Arial"/>
          <w:b/>
          <w:smallCaps/>
          <w:sz w:val="24"/>
          <w:szCs w:val="24"/>
        </w:rPr>
        <w:t xml:space="preserve"> USA Today</w:t>
      </w:r>
    </w:p>
    <w:p w:rsidR="00EC7814" w:rsidRPr="00EC7814" w:rsidRDefault="00EC7814" w:rsidP="00EC7814">
      <w:pPr>
        <w:spacing w:after="0" w:line="240" w:lineRule="auto"/>
        <w:rPr>
          <w:rFonts w:ascii="Arial" w:eastAsia="Times New Roman" w:hAnsi="Arial" w:cs="Arial"/>
          <w:lang w:val="en"/>
        </w:rPr>
      </w:pPr>
      <w:r w:rsidRPr="00EC7814">
        <w:rPr>
          <w:rFonts w:ascii="Arial" w:eastAsia="Times New Roman" w:hAnsi="Arial" w:cs="Arial"/>
          <w:lang w:val="en"/>
        </w:rPr>
        <w:t>President Obama will ask Congress for more than $4.2 billion to reboot computer science education programs in what the White House is calling an "Eisenhower moment" for technical education. The three-year initiative, called Computer Science For All, would help train teachers, equip classrooms, and develop new class materials.</w:t>
      </w:r>
    </w:p>
    <w:p w:rsidR="00EC7814" w:rsidRDefault="00EC7814" w:rsidP="002E751F">
      <w:pPr>
        <w:spacing w:after="0" w:line="240" w:lineRule="auto"/>
        <w:rPr>
          <w:rFonts w:ascii="Arial" w:hAnsi="Arial" w:cs="Arial"/>
          <w:b/>
          <w:smallCaps/>
          <w:sz w:val="24"/>
          <w:szCs w:val="24"/>
        </w:rPr>
      </w:pPr>
    </w:p>
    <w:p w:rsidR="00077EAC" w:rsidRDefault="00E27B0C" w:rsidP="002E751F">
      <w:pPr>
        <w:spacing w:after="0" w:line="240" w:lineRule="auto"/>
        <w:rPr>
          <w:rFonts w:ascii="Arial" w:hAnsi="Arial" w:cs="Arial"/>
          <w:b/>
          <w:smallCaps/>
          <w:sz w:val="24"/>
          <w:szCs w:val="24"/>
        </w:rPr>
      </w:pPr>
      <w:hyperlink r:id="rId10" w:history="1">
        <w:r w:rsidR="00077EAC">
          <w:rPr>
            <w:rStyle w:val="Hyperlink"/>
            <w:rFonts w:ascii="Arial" w:hAnsi="Arial" w:cs="Arial"/>
            <w:b/>
            <w:smallCaps/>
            <w:sz w:val="24"/>
            <w:szCs w:val="24"/>
          </w:rPr>
          <w:t>Federal Pell Proposal Encourages Completion, Shorter Time to Earn Degree</w:t>
        </w:r>
      </w:hyperlink>
      <w:r w:rsidR="00077EAC">
        <w:rPr>
          <w:rFonts w:ascii="Arial" w:hAnsi="Arial" w:cs="Arial"/>
          <w:b/>
          <w:smallCaps/>
          <w:sz w:val="24"/>
          <w:szCs w:val="24"/>
        </w:rPr>
        <w:t xml:space="preserve"> Hannah</w:t>
      </w:r>
    </w:p>
    <w:p w:rsidR="00767F64" w:rsidRPr="00767F64" w:rsidRDefault="00767F64" w:rsidP="002E751F">
      <w:pPr>
        <w:spacing w:after="0" w:line="240" w:lineRule="auto"/>
        <w:rPr>
          <w:rFonts w:ascii="Arial" w:hAnsi="Arial" w:cs="Arial"/>
          <w:b/>
          <w:smallCaps/>
        </w:rPr>
      </w:pPr>
      <w:r w:rsidRPr="00767F64">
        <w:rPr>
          <w:rFonts w:ascii="Arial" w:hAnsi="Arial" w:cs="Arial"/>
        </w:rPr>
        <w:t>The Obama administration is proposing two changes to the Pell Grant college financial aid program meant to help students finish their degrees, and to do so more quickly.A proposed "Pell for accelerated completion" program would give full-time students eligibility for a third semester of classes, whereas students usually are limited to two semesters per year. According to the U.S. Department of Education (USDOE), about 700,00 students would benefit from an additional $1,915 on average.</w:t>
      </w:r>
    </w:p>
    <w:p w:rsidR="00AE1A25" w:rsidRDefault="00AE1A25" w:rsidP="002E751F">
      <w:pPr>
        <w:spacing w:after="0" w:line="240" w:lineRule="auto"/>
        <w:rPr>
          <w:rFonts w:ascii="Arial" w:hAnsi="Arial" w:cs="Arial"/>
          <w:b/>
          <w:smallCaps/>
          <w:sz w:val="24"/>
          <w:szCs w:val="24"/>
        </w:rPr>
      </w:pPr>
    </w:p>
    <w:p w:rsidR="00E7490F" w:rsidRDefault="00E7490F" w:rsidP="002E751F">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Most States Saw Pre-K Funding Increases, Report Shows</w:t>
        </w:r>
      </w:hyperlink>
      <w:r>
        <w:rPr>
          <w:rFonts w:ascii="Arial" w:hAnsi="Arial" w:cs="Arial"/>
          <w:b/>
          <w:smallCaps/>
          <w:sz w:val="24"/>
          <w:szCs w:val="24"/>
        </w:rPr>
        <w:t xml:space="preserve"> Hannah</w:t>
      </w:r>
    </w:p>
    <w:p w:rsidR="00E7490F" w:rsidRDefault="00E7490F" w:rsidP="002E751F">
      <w:pPr>
        <w:spacing w:after="0" w:line="240" w:lineRule="auto"/>
        <w:rPr>
          <w:rFonts w:ascii="Arial" w:hAnsi="Arial" w:cs="Arial"/>
        </w:rPr>
      </w:pPr>
      <w:r w:rsidRPr="00E7490F">
        <w:rPr>
          <w:rFonts w:ascii="Arial" w:hAnsi="Arial" w:cs="Arial"/>
        </w:rPr>
        <w:t>Ohio's boost to early childhood education funding in the FY16-17 budget bill was part of a trend nationwide in states' increasing support for pre-k for the 2015-2016 academic year, according to a recent report from the Educat</w:t>
      </w:r>
      <w:r w:rsidRPr="00E7490F">
        <w:rPr>
          <w:rFonts w:ascii="Arial" w:hAnsi="Arial" w:cs="Arial"/>
        </w:rPr>
        <w:t>ion Commission of the States. T</w:t>
      </w:r>
      <w:r w:rsidRPr="00E7490F">
        <w:rPr>
          <w:rFonts w:ascii="Arial" w:hAnsi="Arial" w:cs="Arial"/>
        </w:rPr>
        <w:t>he trend crossed partisan lines, with 22 states with GOP governors and 10 with Democratic governors, plus the District of Columbia, all increasing funding levels. Five states with GOP governors and three led by Democrats</w:t>
      </w:r>
      <w:r w:rsidRPr="00E7490F">
        <w:rPr>
          <w:rFonts w:ascii="Arial" w:hAnsi="Arial" w:cs="Arial"/>
        </w:rPr>
        <w:t xml:space="preserve"> decreased funding, meanwhile. </w:t>
      </w:r>
      <w:r w:rsidRPr="00E7490F">
        <w:rPr>
          <w:rFonts w:ascii="Arial" w:hAnsi="Arial" w:cs="Arial"/>
        </w:rPr>
        <w:t>State funding overall increased nearly $767 million compared to the 2014-2015 academic year.</w:t>
      </w:r>
    </w:p>
    <w:p w:rsidR="00EF5C10" w:rsidRDefault="00EF5C10" w:rsidP="002E751F">
      <w:pPr>
        <w:spacing w:after="0" w:line="240" w:lineRule="auto"/>
        <w:rPr>
          <w:rFonts w:ascii="Arial" w:hAnsi="Arial" w:cs="Arial"/>
        </w:rPr>
      </w:pPr>
    </w:p>
    <w:p w:rsidR="00EF5C10" w:rsidRDefault="00EF5C10" w:rsidP="002E751F">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After ESSA's Passage, Republicans in Congress Get Better Grades from NEA</w:t>
        </w:r>
      </w:hyperlink>
      <w:r w:rsidRPr="00EF5C10">
        <w:rPr>
          <w:rFonts w:ascii="Arial" w:hAnsi="Arial" w:cs="Arial"/>
          <w:b/>
          <w:smallCaps/>
          <w:sz w:val="24"/>
          <w:szCs w:val="24"/>
        </w:rPr>
        <w:t xml:space="preserve"> Education Week</w:t>
      </w:r>
    </w:p>
    <w:p w:rsidR="00EF5C10" w:rsidRPr="00EF5C10" w:rsidRDefault="00EF5C10" w:rsidP="00EF5C10">
      <w:pPr>
        <w:shd w:val="clear" w:color="auto" w:fill="FFFFFF"/>
        <w:spacing w:after="0" w:line="240" w:lineRule="auto"/>
        <w:rPr>
          <w:rFonts w:ascii="Arial" w:hAnsi="Arial" w:cs="Arial"/>
        </w:rPr>
      </w:pPr>
      <w:r w:rsidRPr="00EF5C10">
        <w:rPr>
          <w:rFonts w:ascii="Arial" w:hAnsi="Arial" w:cs="Arial"/>
        </w:rPr>
        <w:t>Last year, lawmakers completed the ultimate assignment, as far as the National Education Association is concerned: a long-awaited reauthorization of the Elementary and Secondary Education Act.</w:t>
      </w:r>
      <w:r w:rsidRPr="00EF5C10">
        <w:rPr>
          <w:rFonts w:ascii="Arial" w:hAnsi="Arial" w:cs="Arial"/>
        </w:rPr>
        <w:t xml:space="preserve"> T</w:t>
      </w:r>
      <w:r w:rsidRPr="00EF5C10">
        <w:rPr>
          <w:rFonts w:ascii="Arial" w:hAnsi="Arial" w:cs="Arial"/>
        </w:rPr>
        <w:t xml:space="preserve">he new law—the </w:t>
      </w:r>
      <w:r w:rsidRPr="00EF5C10">
        <w:rPr>
          <w:rFonts w:ascii="Arial" w:hAnsi="Arial" w:cs="Arial"/>
        </w:rPr>
        <w:t>Every Student Succeeds Act</w:t>
      </w:r>
      <w:r w:rsidRPr="00EF5C10">
        <w:rPr>
          <w:rFonts w:ascii="Arial" w:hAnsi="Arial" w:cs="Arial"/>
        </w:rPr>
        <w:t>—paves the way for states to de-emphasize test scores in accountability and focus more attention on factors like school climate and teacher engagement. And it gets rid of evaluations that take student outcomes into account, both big NEA priorities.</w:t>
      </w:r>
    </w:p>
    <w:p w:rsidR="00EF5C10" w:rsidRPr="00EF5C10" w:rsidRDefault="00EF5C10" w:rsidP="002E751F">
      <w:pPr>
        <w:spacing w:after="0" w:line="240" w:lineRule="auto"/>
        <w:rPr>
          <w:rFonts w:ascii="Arial" w:hAnsi="Arial" w:cs="Arial"/>
          <w:b/>
          <w:smallCaps/>
          <w:sz w:val="24"/>
          <w:szCs w:val="24"/>
        </w:rPr>
      </w:pPr>
    </w:p>
    <w:p w:rsidR="00E7490F" w:rsidRPr="002E751F" w:rsidRDefault="00E7490F"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E27B0C"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E27B0C" w:rsidP="004F1263">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E27B0C" w:rsidP="0044270B">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E27B0C"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E27B0C"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E27B0C"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E27B0C"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27B0C"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E27B0C"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E27B0C"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E27B0C" w:rsidP="00E00F5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E27B0C"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E27B0C"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E27B0C"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E27B0C"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E27B0C" w:rsidP="00195339">
      <w:pPr>
        <w:spacing w:after="0" w:line="240" w:lineRule="auto"/>
        <w:rPr>
          <w:rFonts w:ascii="Arial" w:hAnsi="Arial" w:cs="Arial"/>
          <w:color w:val="000000"/>
        </w:rPr>
      </w:pPr>
      <w:hyperlink r:id="rId28"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E27B0C" w:rsidP="00543F73">
      <w:pPr>
        <w:spacing w:after="0" w:line="240" w:lineRule="auto"/>
        <w:rPr>
          <w:rFonts w:ascii="Arial" w:hAnsi="Arial" w:cs="Arial"/>
          <w:color w:val="000000"/>
        </w:rPr>
      </w:pPr>
      <w:hyperlink r:id="rId29"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E27B0C" w:rsidP="00543F73">
      <w:pPr>
        <w:spacing w:after="0" w:line="240" w:lineRule="auto"/>
        <w:rPr>
          <w:rFonts w:ascii="Arial" w:hAnsi="Arial" w:cs="Arial"/>
          <w:color w:val="000000"/>
        </w:rPr>
      </w:pPr>
      <w:hyperlink r:id="rId30"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E27B0C" w:rsidP="00543F73">
      <w:pPr>
        <w:spacing w:after="0" w:line="240" w:lineRule="auto"/>
        <w:rPr>
          <w:rFonts w:ascii="Arial" w:hAnsi="Arial" w:cs="Arial"/>
          <w:color w:val="000000"/>
        </w:rPr>
      </w:pPr>
      <w:hyperlink r:id="rId31"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E27B0C" w:rsidP="00BF46A9">
      <w:pPr>
        <w:spacing w:after="0" w:line="240" w:lineRule="auto"/>
        <w:rPr>
          <w:rFonts w:ascii="Arial" w:hAnsi="Arial" w:cs="Arial"/>
          <w:color w:val="000000"/>
        </w:rPr>
      </w:pPr>
      <w:hyperlink r:id="rId32"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E27B0C"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E27B0C"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E27B0C"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E27B0C"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E27B0C"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E27B0C"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E27B0C"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E27B0C"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5A69CC" w:rsidRDefault="00E27B0C"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Default="0038322A" w:rsidP="0038322A">
      <w:pPr>
        <w:rPr>
          <w:rFonts w:ascii="Arial" w:hAnsi="Arial" w:cs="Arial"/>
          <w:b/>
          <w:bCs/>
          <w:color w:val="FF0000"/>
        </w:rPr>
      </w:pPr>
      <w:r>
        <w:rPr>
          <w:rFonts w:ascii="Arial" w:hAnsi="Arial" w:cs="Arial"/>
          <w:b/>
          <w:bCs/>
          <w:color w:val="FF0000"/>
        </w:rPr>
        <w:t>STATUS: House Education Committee – Reported out</w:t>
      </w:r>
    </w:p>
    <w:p w:rsidR="001C5153" w:rsidRPr="007A2EB6" w:rsidRDefault="00E27B0C"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E27B0C"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E27B0C"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E27B0C"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E27B0C"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E27B0C"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E27B0C"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E27B0C"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E27B0C"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E27B0C"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E27B0C"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E27B0C"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E27B0C"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E27B0C"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5A69CC" w:rsidRDefault="00E27B0C"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494028" w:rsidRDefault="00494028" w:rsidP="00494028">
      <w:pPr>
        <w:rPr>
          <w:rFonts w:ascii="Arial" w:hAnsi="Arial" w:cs="Arial"/>
          <w:b/>
          <w:bCs/>
          <w:color w:val="FF0000"/>
        </w:rPr>
      </w:pPr>
      <w:r>
        <w:rPr>
          <w:rFonts w:ascii="Arial" w:hAnsi="Arial" w:cs="Arial"/>
          <w:b/>
          <w:bCs/>
          <w:color w:val="FF0000"/>
        </w:rPr>
        <w:t>STATUS: Passed by House, Vote 95-0</w:t>
      </w:r>
    </w:p>
    <w:p w:rsidR="006F3780" w:rsidRPr="009049F9" w:rsidRDefault="00E27B0C"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EC4133" w:rsidRDefault="00E27B0C"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034913" w:rsidRDefault="00034913" w:rsidP="00034913">
      <w:pPr>
        <w:rPr>
          <w:rFonts w:ascii="Arial" w:hAnsi="Arial" w:cs="Arial"/>
          <w:b/>
          <w:bCs/>
          <w:color w:val="FF0000"/>
        </w:rPr>
      </w:pPr>
      <w:r>
        <w:rPr>
          <w:rFonts w:ascii="Arial" w:hAnsi="Arial" w:cs="Arial"/>
          <w:b/>
          <w:bCs/>
          <w:color w:val="FF0000"/>
        </w:rPr>
        <w:t>STATUS: Passed by House as amended on Floor, Vote 93-1</w:t>
      </w:r>
    </w:p>
    <w:p w:rsidR="00EF76EB" w:rsidRPr="00CF3AD0" w:rsidRDefault="00E27B0C"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E27B0C"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w:t>
      </w:r>
      <w:r w:rsidR="00EF76EB">
        <w:rPr>
          <w:rFonts w:ascii="Arial" w:hAnsi="Arial" w:cs="Arial"/>
        </w:rPr>
        <w:lastRenderedPageBreak/>
        <w:t xml:space="preserve">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E27B0C"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E27B0C"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E27B0C"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E27B0C"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E27B0C"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E27B0C"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E27B0C"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E27B0C"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E27B0C"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E27B0C"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E27B0C"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E27B0C"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E27B0C"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E27B0C"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E27B0C"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E27B0C"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E27B0C"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E27B0C"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E27B0C"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E27B0C"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E27B0C"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EB7B1D" w:rsidRDefault="00E27B0C"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A3443C" w:rsidRDefault="00A3443C" w:rsidP="00A3443C">
      <w:pPr>
        <w:rPr>
          <w:rFonts w:ascii="Arial" w:hAnsi="Arial" w:cs="Arial"/>
          <w:b/>
          <w:bCs/>
          <w:color w:val="FF0000"/>
        </w:rPr>
      </w:pPr>
      <w:r>
        <w:rPr>
          <w:rFonts w:ascii="Arial" w:hAnsi="Arial" w:cs="Arial"/>
          <w:b/>
          <w:bCs/>
          <w:color w:val="FF0000"/>
        </w:rPr>
        <w:t>STATUS: Passed by House, Vote 90-0</w:t>
      </w:r>
    </w:p>
    <w:p w:rsidR="00C1355F" w:rsidRPr="00EC4133" w:rsidRDefault="00E27B0C"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FINANCE LITERACY PROGRAM (Rep. Louis Terhar) To require the Chancellor of Higher Education to create the SmartOhio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E27B0C"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EB7B1D" w:rsidRDefault="00E27B0C" w:rsidP="00147A87">
      <w:pPr>
        <w:spacing w:after="0" w:line="240" w:lineRule="auto"/>
        <w:rPr>
          <w:rFonts w:ascii="Arial" w:hAnsi="Arial" w:cs="Arial"/>
          <w:color w:val="000000"/>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TRUANCY (Rep. Jeff Rezabek, Rep. Bill Hayes) - With regard to habitual and chronic truancy and compul</w:t>
      </w:r>
      <w:r w:rsidR="00147A87" w:rsidRPr="005A69CC">
        <w:rPr>
          <w:rFonts w:ascii="Arial" w:hAnsi="Arial" w:cs="Arial"/>
          <w:color w:val="000000"/>
        </w:rPr>
        <w:t>sory school attendance</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764090" w:rsidRPr="00EB7B1D" w:rsidRDefault="00E27B0C" w:rsidP="00764090">
      <w:pPr>
        <w:spacing w:after="0" w:line="240" w:lineRule="auto"/>
        <w:rPr>
          <w:rFonts w:ascii="Arial" w:hAnsi="Arial" w:cs="Arial"/>
          <w:color w:val="000000"/>
        </w:rPr>
      </w:pPr>
      <w:hyperlink r:id="rId86"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certain grades in the state report card a</w:t>
      </w:r>
      <w:r w:rsidR="00764090" w:rsidRPr="00EB7B1D">
        <w:rPr>
          <w:rFonts w:ascii="Arial" w:hAnsi="Arial" w:cs="Arial"/>
          <w:color w:val="000000"/>
        </w:rPr>
        <w:t>nd to declare an emergency</w:t>
      </w:r>
    </w:p>
    <w:p w:rsidR="004F4B21" w:rsidRDefault="004F4B21" w:rsidP="004F4B21">
      <w:pPr>
        <w:rPr>
          <w:rFonts w:ascii="Arial" w:hAnsi="Arial" w:cs="Arial"/>
          <w:b/>
          <w:bCs/>
          <w:color w:val="FF0000"/>
        </w:rPr>
      </w:pPr>
      <w:r>
        <w:rPr>
          <w:rFonts w:ascii="Arial" w:hAnsi="Arial" w:cs="Arial"/>
          <w:b/>
          <w:bCs/>
          <w:color w:val="FF0000"/>
        </w:rPr>
        <w:t>STATUS: House Education Committee – Substitute bill accepted</w:t>
      </w:r>
    </w:p>
    <w:p w:rsidR="004B22C3" w:rsidRPr="00C93783" w:rsidRDefault="00E27B0C" w:rsidP="004B22C3">
      <w:pPr>
        <w:spacing w:after="0" w:line="240" w:lineRule="auto"/>
        <w:rPr>
          <w:rFonts w:ascii="Arial" w:hAnsi="Arial" w:cs="Arial"/>
          <w:color w:val="000000"/>
        </w:rPr>
      </w:pPr>
      <w:hyperlink r:id="rId87"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4B22C3" w:rsidRPr="00C93783" w:rsidRDefault="004B22C3" w:rsidP="004B22C3">
      <w:pPr>
        <w:spacing w:after="0" w:line="240" w:lineRule="auto"/>
        <w:rPr>
          <w:rFonts w:ascii="Arial" w:hAnsi="Arial" w:cs="Arial"/>
          <w:b/>
          <w:bCs/>
          <w:color w:val="000000"/>
        </w:rPr>
      </w:pPr>
      <w:r w:rsidRPr="00C93783">
        <w:rPr>
          <w:rFonts w:ascii="Arial" w:hAnsi="Arial" w:cs="Arial"/>
          <w:b/>
          <w:bCs/>
          <w:color w:val="000000"/>
        </w:rPr>
        <w:t>STATUS: Introduced</w:t>
      </w:r>
    </w:p>
    <w:p w:rsidR="004B22C3" w:rsidRDefault="004B22C3" w:rsidP="004B22C3">
      <w:pPr>
        <w:spacing w:after="0" w:line="240" w:lineRule="auto"/>
        <w:rPr>
          <w:rFonts w:ascii="Arial" w:hAnsi="Arial" w:cs="Arial"/>
          <w:b/>
          <w:bCs/>
          <w:color w:val="FF0000"/>
        </w:rPr>
      </w:pPr>
    </w:p>
    <w:p w:rsidR="004B22C3" w:rsidRPr="00EB7B1D" w:rsidRDefault="00E27B0C" w:rsidP="004B22C3">
      <w:pPr>
        <w:spacing w:after="0" w:line="240" w:lineRule="auto"/>
        <w:rPr>
          <w:rFonts w:ascii="Arial" w:hAnsi="Arial" w:cs="Arial"/>
          <w:color w:val="000000"/>
        </w:rPr>
      </w:pPr>
      <w:hyperlink r:id="rId88"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Default="00E27B0C" w:rsidP="0083749C">
      <w:pPr>
        <w:spacing w:after="0" w:line="240" w:lineRule="auto"/>
        <w:rPr>
          <w:rFonts w:ascii="Arial" w:hAnsi="Arial" w:cs="Arial"/>
        </w:rPr>
      </w:pPr>
      <w:hyperlink r:id="rId89"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WEEK DESIGNATION (Rep. John Patterson) To designate the week prior to the week of Thanksgiving Day as "Ohio Public Education Appreciation Week”</w:t>
      </w:r>
    </w:p>
    <w:p w:rsidR="0083749C" w:rsidRDefault="0083749C" w:rsidP="0083749C">
      <w:pPr>
        <w:spacing w:after="0" w:line="240" w:lineRule="auto"/>
        <w:rPr>
          <w:rFonts w:ascii="Arial" w:hAnsi="Arial" w:cs="Arial"/>
          <w:b/>
          <w:bCs/>
          <w:color w:val="FF0000"/>
        </w:rPr>
      </w:pPr>
      <w:r>
        <w:rPr>
          <w:rFonts w:ascii="Arial" w:hAnsi="Arial" w:cs="Arial"/>
          <w:b/>
          <w:bCs/>
          <w:color w:val="FF0000"/>
        </w:rPr>
        <w:t>STATUS: Introduced</w:t>
      </w:r>
    </w:p>
    <w:p w:rsidR="0060018C" w:rsidRDefault="0060018C" w:rsidP="0083749C">
      <w:pPr>
        <w:spacing w:after="0" w:line="240" w:lineRule="auto"/>
        <w:rPr>
          <w:rFonts w:ascii="Arial" w:hAnsi="Arial" w:cs="Arial"/>
          <w:b/>
          <w:bCs/>
          <w:color w:val="FF0000"/>
        </w:rPr>
      </w:pPr>
    </w:p>
    <w:p w:rsidR="0060018C" w:rsidRDefault="00E27B0C" w:rsidP="0060018C">
      <w:pPr>
        <w:spacing w:after="0" w:line="240" w:lineRule="auto"/>
        <w:rPr>
          <w:rFonts w:ascii="Arial" w:hAnsi="Arial" w:cs="Arial"/>
        </w:rPr>
      </w:pPr>
      <w:hyperlink r:id="rId90"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 upon participation in the CCP program</w:t>
      </w:r>
    </w:p>
    <w:p w:rsidR="0060018C" w:rsidRDefault="0060018C" w:rsidP="0060018C">
      <w:pPr>
        <w:spacing w:after="0" w:line="240" w:lineRule="auto"/>
        <w:rPr>
          <w:rFonts w:ascii="Arial" w:hAnsi="Arial" w:cs="Arial"/>
          <w:b/>
          <w:bCs/>
          <w:color w:val="FF0000"/>
        </w:rPr>
      </w:pPr>
      <w:r>
        <w:rPr>
          <w:rFonts w:ascii="Arial" w:hAnsi="Arial" w:cs="Arial"/>
          <w:b/>
          <w:bCs/>
          <w:color w:val="FF0000"/>
        </w:rPr>
        <w:t>STATUS: Introduced</w:t>
      </w:r>
    </w:p>
    <w:p w:rsidR="0060018C" w:rsidRDefault="0060018C" w:rsidP="0083749C">
      <w:pPr>
        <w:spacing w:after="0" w:line="240" w:lineRule="auto"/>
        <w:rPr>
          <w:rFonts w:ascii="Arial" w:hAnsi="Arial" w:cs="Arial"/>
          <w:b/>
          <w:bCs/>
          <w:color w:val="FF0000"/>
        </w:rPr>
      </w:pPr>
    </w:p>
    <w:p w:rsidR="00A524D4" w:rsidRDefault="00A524D4"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E27B0C" w:rsidP="004347D5">
      <w:pPr>
        <w:spacing w:after="0" w:line="240" w:lineRule="auto"/>
        <w:rPr>
          <w:rFonts w:ascii="Arial" w:hAnsi="Arial" w:cs="Arial"/>
          <w:color w:val="000000"/>
        </w:rPr>
      </w:pPr>
      <w:hyperlink r:id="rId9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E27B0C" w:rsidP="004347D5">
      <w:pPr>
        <w:spacing w:after="0" w:line="240" w:lineRule="auto"/>
        <w:rPr>
          <w:rFonts w:ascii="Arial" w:hAnsi="Arial" w:cs="Arial"/>
        </w:rPr>
      </w:pPr>
      <w:hyperlink r:id="rId9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E27B0C" w:rsidP="004347D5">
      <w:pPr>
        <w:spacing w:after="0" w:line="240" w:lineRule="auto"/>
        <w:rPr>
          <w:rFonts w:ascii="Arial" w:hAnsi="Arial" w:cs="Arial"/>
          <w:color w:val="000000"/>
        </w:rPr>
      </w:pPr>
      <w:hyperlink r:id="rId9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E27B0C" w:rsidP="004347D5">
      <w:pPr>
        <w:spacing w:after="0" w:line="240" w:lineRule="auto"/>
        <w:rPr>
          <w:rFonts w:ascii="Arial" w:hAnsi="Arial" w:cs="Arial"/>
        </w:rPr>
      </w:pPr>
      <w:hyperlink r:id="rId9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E27B0C" w:rsidP="004347D5">
      <w:pPr>
        <w:spacing w:after="0" w:line="240" w:lineRule="auto"/>
        <w:rPr>
          <w:rFonts w:ascii="Arial" w:hAnsi="Arial" w:cs="Arial"/>
        </w:rPr>
      </w:pPr>
      <w:hyperlink r:id="rId9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27B0C" w:rsidP="004347D5">
      <w:pPr>
        <w:spacing w:after="0" w:line="240" w:lineRule="auto"/>
        <w:rPr>
          <w:rFonts w:ascii="Arial" w:hAnsi="Arial" w:cs="Arial"/>
        </w:rPr>
      </w:pPr>
      <w:hyperlink r:id="rId9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E27B0C" w:rsidP="004347D5">
      <w:pPr>
        <w:spacing w:after="0" w:line="240" w:lineRule="auto"/>
        <w:rPr>
          <w:rFonts w:ascii="Arial" w:hAnsi="Arial" w:cs="Arial"/>
        </w:rPr>
      </w:pPr>
      <w:hyperlink r:id="rId9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27B0C" w:rsidP="004347D5">
      <w:pPr>
        <w:spacing w:after="0" w:line="240" w:lineRule="auto"/>
        <w:rPr>
          <w:rFonts w:ascii="Arial" w:hAnsi="Arial" w:cs="Arial"/>
        </w:rPr>
      </w:pPr>
      <w:hyperlink r:id="rId9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E27B0C" w:rsidP="00E905BF">
      <w:pPr>
        <w:spacing w:after="0" w:line="240" w:lineRule="auto"/>
        <w:rPr>
          <w:rFonts w:ascii="Arial" w:hAnsi="Arial" w:cs="Arial"/>
          <w:color w:val="000000"/>
        </w:rPr>
      </w:pPr>
      <w:hyperlink r:id="rId9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E27B0C" w:rsidP="00E905BF">
      <w:pPr>
        <w:spacing w:after="0" w:line="240" w:lineRule="auto"/>
        <w:rPr>
          <w:rFonts w:ascii="Arial" w:hAnsi="Arial" w:cs="Arial"/>
          <w:color w:val="000000"/>
        </w:rPr>
      </w:pPr>
      <w:hyperlink r:id="rId10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E27B0C" w:rsidP="00E905BF">
      <w:pPr>
        <w:spacing w:after="0" w:line="240" w:lineRule="auto"/>
        <w:rPr>
          <w:rFonts w:ascii="Arial" w:hAnsi="Arial" w:cs="Arial"/>
          <w:color w:val="000000"/>
        </w:rPr>
      </w:pPr>
      <w:hyperlink r:id="rId10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E27B0C" w:rsidP="00454631">
      <w:pPr>
        <w:spacing w:after="0" w:line="240" w:lineRule="auto"/>
        <w:rPr>
          <w:rFonts w:ascii="Arial" w:hAnsi="Arial" w:cs="Arial"/>
          <w:color w:val="000000"/>
        </w:rPr>
      </w:pPr>
      <w:hyperlink r:id="rId10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E27B0C" w:rsidP="005659C4">
      <w:pPr>
        <w:spacing w:after="0" w:line="240" w:lineRule="auto"/>
        <w:rPr>
          <w:rFonts w:ascii="Arial" w:hAnsi="Arial" w:cs="Arial"/>
          <w:color w:val="000000"/>
        </w:rPr>
      </w:pPr>
      <w:hyperlink r:id="rId10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E27B0C" w:rsidP="005659C4">
      <w:pPr>
        <w:spacing w:after="0" w:line="240" w:lineRule="auto"/>
        <w:rPr>
          <w:rFonts w:ascii="Arial" w:hAnsi="Arial" w:cs="Arial"/>
          <w:color w:val="000000"/>
        </w:rPr>
      </w:pPr>
      <w:hyperlink r:id="rId10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27B0C" w:rsidP="005659C4">
      <w:pPr>
        <w:spacing w:after="0" w:line="240" w:lineRule="auto"/>
        <w:rPr>
          <w:rFonts w:ascii="Arial" w:hAnsi="Arial" w:cs="Arial"/>
          <w:color w:val="000000"/>
        </w:rPr>
      </w:pPr>
      <w:hyperlink r:id="rId10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27B0C" w:rsidP="005659C4">
      <w:pPr>
        <w:spacing w:after="0" w:line="240" w:lineRule="auto"/>
        <w:rPr>
          <w:rFonts w:ascii="Arial" w:hAnsi="Arial" w:cs="Arial"/>
          <w:b/>
          <w:bCs/>
          <w:color w:val="000000"/>
        </w:rPr>
      </w:pPr>
      <w:hyperlink r:id="rId10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27B0C" w:rsidP="005659C4">
      <w:pPr>
        <w:spacing w:after="0" w:line="240" w:lineRule="auto"/>
        <w:rPr>
          <w:rFonts w:ascii="Arial" w:hAnsi="Arial" w:cs="Arial"/>
          <w:b/>
          <w:bCs/>
          <w:color w:val="000000"/>
        </w:rPr>
      </w:pPr>
      <w:hyperlink r:id="rId10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E27B0C" w:rsidP="005659C4">
      <w:pPr>
        <w:spacing w:after="0" w:line="240" w:lineRule="auto"/>
        <w:rPr>
          <w:rFonts w:ascii="Arial" w:hAnsi="Arial" w:cs="Arial"/>
          <w:color w:val="000000"/>
        </w:rPr>
      </w:pPr>
      <w:hyperlink r:id="rId10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27B0C" w:rsidP="005659C4">
      <w:pPr>
        <w:spacing w:after="0" w:line="240" w:lineRule="auto"/>
        <w:rPr>
          <w:rFonts w:ascii="Arial" w:hAnsi="Arial" w:cs="Arial"/>
          <w:color w:val="000000"/>
        </w:rPr>
      </w:pPr>
      <w:hyperlink r:id="rId10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E27B0C" w:rsidP="005659C4">
      <w:pPr>
        <w:spacing w:after="0" w:line="240" w:lineRule="auto"/>
        <w:rPr>
          <w:rFonts w:ascii="Arial" w:hAnsi="Arial" w:cs="Arial"/>
          <w:color w:val="000000"/>
        </w:rPr>
      </w:pPr>
      <w:hyperlink r:id="rId11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E27B0C" w:rsidP="003A54BD">
      <w:pPr>
        <w:spacing w:after="0" w:line="240" w:lineRule="auto"/>
        <w:rPr>
          <w:rFonts w:ascii="Arial" w:hAnsi="Arial" w:cs="Arial"/>
          <w:color w:val="000000"/>
        </w:rPr>
      </w:pPr>
      <w:hyperlink r:id="rId11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E27B0C" w:rsidP="00653A73">
      <w:pPr>
        <w:spacing w:after="0" w:line="240" w:lineRule="auto"/>
        <w:rPr>
          <w:rFonts w:ascii="Arial" w:hAnsi="Arial" w:cs="Arial"/>
          <w:color w:val="000000"/>
        </w:rPr>
      </w:pPr>
      <w:hyperlink r:id="rId11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E27B0C" w:rsidP="00653A73">
      <w:pPr>
        <w:spacing w:after="0" w:line="240" w:lineRule="auto"/>
        <w:rPr>
          <w:rFonts w:ascii="Arial" w:hAnsi="Arial" w:cs="Arial"/>
          <w:color w:val="000000"/>
        </w:rPr>
      </w:pPr>
      <w:hyperlink r:id="rId11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E27B0C" w:rsidP="00855DFB">
      <w:pPr>
        <w:spacing w:after="0" w:line="240" w:lineRule="auto"/>
        <w:rPr>
          <w:rFonts w:ascii="Arial" w:hAnsi="Arial" w:cs="Arial"/>
          <w:b/>
          <w:bCs/>
          <w:color w:val="000000"/>
        </w:rPr>
      </w:pPr>
      <w:hyperlink r:id="rId11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E27B0C" w:rsidP="00855DFB">
      <w:pPr>
        <w:spacing w:after="0" w:line="240" w:lineRule="auto"/>
        <w:rPr>
          <w:rFonts w:ascii="Arial" w:hAnsi="Arial" w:cs="Arial"/>
          <w:color w:val="000000"/>
        </w:rPr>
      </w:pPr>
      <w:hyperlink r:id="rId11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E27B0C" w:rsidP="002A7A0C">
      <w:pPr>
        <w:spacing w:after="0" w:line="240" w:lineRule="auto"/>
        <w:rPr>
          <w:rFonts w:ascii="Arial" w:hAnsi="Arial" w:cs="Arial"/>
          <w:color w:val="000000"/>
        </w:rPr>
      </w:pPr>
      <w:hyperlink r:id="rId11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E27B0C" w:rsidP="001D22B1">
      <w:pPr>
        <w:spacing w:after="0" w:line="240" w:lineRule="auto"/>
        <w:rPr>
          <w:rFonts w:ascii="Arial" w:hAnsi="Arial" w:cs="Arial"/>
          <w:color w:val="000000"/>
        </w:rPr>
      </w:pPr>
      <w:hyperlink r:id="rId11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E27B0C" w:rsidP="001D22B1">
      <w:pPr>
        <w:spacing w:after="0" w:line="240" w:lineRule="auto"/>
        <w:rPr>
          <w:rFonts w:ascii="Arial" w:hAnsi="Arial" w:cs="Arial"/>
          <w:color w:val="000000"/>
        </w:rPr>
      </w:pPr>
      <w:hyperlink r:id="rId11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E27B0C" w:rsidP="006F09DF">
      <w:pPr>
        <w:spacing w:after="0" w:line="240" w:lineRule="auto"/>
        <w:rPr>
          <w:rFonts w:ascii="Arial" w:hAnsi="Arial" w:cs="Arial"/>
          <w:color w:val="000000"/>
        </w:rPr>
      </w:pPr>
      <w:hyperlink r:id="rId11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E27B0C" w:rsidP="00255045">
      <w:pPr>
        <w:spacing w:after="0" w:line="240" w:lineRule="auto"/>
        <w:rPr>
          <w:rFonts w:ascii="Arial" w:hAnsi="Arial" w:cs="Arial"/>
          <w:color w:val="000000"/>
        </w:rPr>
      </w:pPr>
      <w:hyperlink r:id="rId12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E27B0C" w:rsidP="00447883">
      <w:pPr>
        <w:spacing w:after="0" w:line="240" w:lineRule="auto"/>
        <w:rPr>
          <w:rFonts w:ascii="Arial" w:hAnsi="Arial" w:cs="Arial"/>
          <w:color w:val="000000"/>
        </w:rPr>
      </w:pPr>
      <w:hyperlink r:id="rId12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E27B0C" w:rsidP="00796014">
      <w:pPr>
        <w:spacing w:after="0" w:line="240" w:lineRule="auto"/>
        <w:rPr>
          <w:rFonts w:ascii="Arial" w:hAnsi="Arial" w:cs="Arial"/>
          <w:color w:val="000000"/>
        </w:rPr>
      </w:pPr>
      <w:hyperlink r:id="rId12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E27B0C" w:rsidP="007219A5">
      <w:pPr>
        <w:spacing w:after="0" w:line="240" w:lineRule="auto"/>
        <w:rPr>
          <w:rFonts w:ascii="Arial" w:hAnsi="Arial" w:cs="Arial"/>
          <w:color w:val="000000"/>
        </w:rPr>
      </w:pPr>
      <w:hyperlink r:id="rId12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E27B0C" w:rsidP="00F41393">
      <w:pPr>
        <w:spacing w:after="0" w:line="240" w:lineRule="auto"/>
        <w:rPr>
          <w:rFonts w:ascii="Arial" w:hAnsi="Arial" w:cs="Arial"/>
          <w:color w:val="000000"/>
        </w:rPr>
      </w:pPr>
      <w:hyperlink r:id="rId12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E27B0C" w:rsidP="00D04550">
      <w:pPr>
        <w:spacing w:after="0" w:line="240" w:lineRule="auto"/>
        <w:rPr>
          <w:rFonts w:ascii="Arial" w:hAnsi="Arial" w:cs="Arial"/>
          <w:b/>
          <w:bCs/>
          <w:color w:val="000000"/>
        </w:rPr>
      </w:pPr>
      <w:hyperlink r:id="rId12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E27B0C" w:rsidP="00E103F6">
      <w:pPr>
        <w:spacing w:after="0" w:line="240" w:lineRule="auto"/>
        <w:rPr>
          <w:rFonts w:ascii="Arial" w:hAnsi="Arial" w:cs="Arial"/>
          <w:color w:val="000000"/>
        </w:rPr>
      </w:pPr>
      <w:hyperlink r:id="rId12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E27B0C" w:rsidP="00E103F6">
      <w:pPr>
        <w:spacing w:after="0" w:line="240" w:lineRule="auto"/>
        <w:rPr>
          <w:rFonts w:ascii="Arial" w:hAnsi="Arial" w:cs="Arial"/>
          <w:color w:val="000000"/>
        </w:rPr>
      </w:pPr>
      <w:hyperlink r:id="rId12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E27B0C" w:rsidP="002E429C">
      <w:pPr>
        <w:spacing w:after="0" w:line="240" w:lineRule="auto"/>
        <w:rPr>
          <w:rFonts w:ascii="Arial" w:hAnsi="Arial" w:cs="Arial"/>
          <w:color w:val="000000"/>
        </w:rPr>
      </w:pPr>
      <w:hyperlink r:id="rId12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E27B0C" w:rsidP="002529A6">
      <w:pPr>
        <w:spacing w:after="0" w:line="240" w:lineRule="auto"/>
        <w:rPr>
          <w:rFonts w:ascii="Arial" w:hAnsi="Arial" w:cs="Arial"/>
          <w:b/>
          <w:bCs/>
          <w:color w:val="000000"/>
        </w:rPr>
      </w:pPr>
      <w:hyperlink r:id="rId12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E27B0C" w:rsidP="002529A6">
      <w:pPr>
        <w:spacing w:after="0" w:line="240" w:lineRule="auto"/>
        <w:rPr>
          <w:rFonts w:ascii="Arial" w:hAnsi="Arial" w:cs="Arial"/>
          <w:b/>
          <w:bCs/>
          <w:color w:val="000000"/>
        </w:rPr>
      </w:pPr>
      <w:hyperlink r:id="rId13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E27B0C" w:rsidP="008F081D">
      <w:pPr>
        <w:spacing w:after="0" w:line="240" w:lineRule="auto"/>
        <w:rPr>
          <w:rFonts w:ascii="Arial" w:hAnsi="Arial" w:cs="Arial"/>
          <w:color w:val="000000"/>
        </w:rPr>
      </w:pPr>
      <w:hyperlink r:id="rId13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E27B0C" w:rsidP="008F081D">
      <w:pPr>
        <w:spacing w:after="0" w:line="240" w:lineRule="auto"/>
        <w:rPr>
          <w:rFonts w:ascii="Arial" w:hAnsi="Arial" w:cs="Arial"/>
          <w:color w:val="000000"/>
        </w:rPr>
      </w:pPr>
      <w:hyperlink r:id="rId13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E27B0C" w:rsidP="008F081D">
      <w:pPr>
        <w:spacing w:after="0" w:line="240" w:lineRule="auto"/>
        <w:rPr>
          <w:rFonts w:ascii="Arial" w:hAnsi="Arial" w:cs="Arial"/>
          <w:color w:val="000000"/>
        </w:rPr>
      </w:pPr>
      <w:hyperlink r:id="rId13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lastRenderedPageBreak/>
        <w:t>STATUS: Referred to Senate Education Committee</w:t>
      </w:r>
    </w:p>
    <w:p w:rsidR="003D2AE9" w:rsidRDefault="00E27B0C" w:rsidP="003D2AE9">
      <w:pPr>
        <w:spacing w:after="0" w:line="240" w:lineRule="auto"/>
        <w:rPr>
          <w:rFonts w:ascii="Arial" w:hAnsi="Arial" w:cs="Arial"/>
        </w:rPr>
      </w:pPr>
      <w:hyperlink r:id="rId134"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back-to-school clothing and school supplies are exempt from sales and use taxes</w:t>
      </w:r>
    </w:p>
    <w:p w:rsidR="003D2AE9" w:rsidRDefault="003D2AE9" w:rsidP="003D2AE9">
      <w:pPr>
        <w:spacing w:after="0" w:line="240" w:lineRule="auto"/>
        <w:rPr>
          <w:rFonts w:ascii="Arial" w:hAnsi="Arial" w:cs="Arial"/>
          <w:b/>
          <w:bCs/>
          <w:color w:val="FF0000"/>
        </w:rPr>
      </w:pPr>
      <w:r>
        <w:rPr>
          <w:rFonts w:ascii="Arial" w:hAnsi="Arial" w:cs="Arial"/>
          <w:b/>
          <w:bCs/>
          <w:color w:val="FF0000"/>
        </w:rPr>
        <w:t>STATUS: Introduced; Referred to Senate Ways &amp; Means Committee</w:t>
      </w:r>
    </w:p>
    <w:p w:rsidR="003D2AE9" w:rsidRPr="00EB7B1D" w:rsidRDefault="003D2AE9" w:rsidP="00843407">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7B0A0F" w:rsidRPr="00FB50C5" w:rsidRDefault="007B0A0F" w:rsidP="006D655A">
      <w:pPr>
        <w:spacing w:after="0" w:line="240" w:lineRule="auto"/>
        <w:rPr>
          <w:rFonts w:ascii="Arial" w:eastAsia="Times New Roman" w:hAnsi="Arial" w:cs="Arial"/>
          <w:b/>
          <w:smallCaps/>
        </w:rPr>
      </w:pPr>
    </w:p>
    <w:p w:rsidR="004F04BA" w:rsidRDefault="00E27B0C" w:rsidP="004F04BA">
      <w:pPr>
        <w:spacing w:after="0" w:line="240" w:lineRule="auto"/>
        <w:rPr>
          <w:rFonts w:ascii="Arial" w:eastAsia="Times New Roman" w:hAnsi="Arial" w:cs="Arial"/>
          <w:b/>
          <w:smallCaps/>
          <w:sz w:val="24"/>
          <w:szCs w:val="24"/>
        </w:rPr>
      </w:pPr>
      <w:hyperlink r:id="rId135" w:history="1">
        <w:r w:rsidR="008A41C0">
          <w:rPr>
            <w:rStyle w:val="Hyperlink"/>
            <w:rFonts w:ascii="Arial" w:eastAsia="Times New Roman" w:hAnsi="Arial" w:cs="Arial"/>
            <w:b/>
            <w:smallCaps/>
            <w:sz w:val="24"/>
            <w:szCs w:val="24"/>
          </w:rPr>
          <w:t xml:space="preserve">Ohio’s higher preschool spending still lags most states </w:t>
        </w:r>
      </w:hyperlink>
      <w:r w:rsidR="008A41C0">
        <w:rPr>
          <w:rFonts w:ascii="Arial" w:eastAsia="Times New Roman" w:hAnsi="Arial" w:cs="Arial"/>
          <w:b/>
          <w:smallCaps/>
          <w:sz w:val="24"/>
          <w:szCs w:val="24"/>
        </w:rPr>
        <w:t xml:space="preserve"> Columbus Dispatch</w:t>
      </w:r>
    </w:p>
    <w:p w:rsidR="00242BD2" w:rsidRPr="00242BD2" w:rsidRDefault="00242BD2" w:rsidP="00242BD2">
      <w:pPr>
        <w:spacing w:after="0" w:line="240" w:lineRule="auto"/>
        <w:rPr>
          <w:rFonts w:ascii="Arial" w:eastAsia="Times New Roman" w:hAnsi="Arial" w:cs="Arial"/>
          <w:lang w:val="en"/>
        </w:rPr>
      </w:pPr>
      <w:r w:rsidRPr="00242BD2">
        <w:rPr>
          <w:rFonts w:ascii="Arial" w:eastAsia="Times New Roman" w:hAnsi="Arial" w:cs="Arial"/>
          <w:lang w:val="en"/>
        </w:rPr>
        <w:t>Ohio’s spending on public preschool programs increased this year, like most states. But despite the higher investment, Ohio funding for early childhood education continues to lag, a new report found. Among the 45 states and District of Columbia that funded preschool in 2015-2016, Ohio ranked 27th in total spending, according to the analysis of state data by the Education Commission of the States. The non-partisan Denver-based organization tracks education policy trends.</w:t>
      </w:r>
    </w:p>
    <w:p w:rsidR="00242BD2" w:rsidRDefault="00242BD2" w:rsidP="004F04BA">
      <w:pPr>
        <w:spacing w:after="0" w:line="240" w:lineRule="auto"/>
        <w:rPr>
          <w:rFonts w:ascii="Arial" w:eastAsia="Times New Roman" w:hAnsi="Arial" w:cs="Arial"/>
          <w:b/>
          <w:smallCaps/>
          <w:sz w:val="24"/>
          <w:szCs w:val="24"/>
        </w:rPr>
      </w:pPr>
    </w:p>
    <w:p w:rsidR="004F04BA" w:rsidRDefault="00E27B0C" w:rsidP="004F04BA">
      <w:pPr>
        <w:spacing w:after="0" w:line="240" w:lineRule="auto"/>
        <w:rPr>
          <w:rFonts w:ascii="Arial" w:eastAsia="Times New Roman" w:hAnsi="Arial" w:cs="Arial"/>
          <w:b/>
          <w:smallCaps/>
          <w:sz w:val="24"/>
          <w:szCs w:val="24"/>
        </w:rPr>
      </w:pPr>
      <w:hyperlink r:id="rId136" w:history="1">
        <w:r w:rsidR="00A36FAC">
          <w:rPr>
            <w:rStyle w:val="Hyperlink"/>
            <w:rFonts w:ascii="Arial" w:eastAsia="Times New Roman" w:hAnsi="Arial" w:cs="Arial"/>
            <w:b/>
            <w:smallCaps/>
            <w:sz w:val="24"/>
            <w:szCs w:val="24"/>
          </w:rPr>
          <w:t>Ohio Awards $9.1M to Strengthen Early Childhood Mental Health Services</w:t>
        </w:r>
      </w:hyperlink>
      <w:r w:rsidR="00A36FAC">
        <w:rPr>
          <w:rFonts w:ascii="Arial" w:eastAsia="Times New Roman" w:hAnsi="Arial" w:cs="Arial"/>
          <w:b/>
          <w:smallCaps/>
          <w:sz w:val="24"/>
          <w:szCs w:val="24"/>
        </w:rPr>
        <w:t xml:space="preserve"> Hannah</w:t>
      </w:r>
    </w:p>
    <w:p w:rsidR="00A36FAC" w:rsidRPr="00A36FAC" w:rsidRDefault="00A36FAC" w:rsidP="004F04BA">
      <w:pPr>
        <w:spacing w:after="0" w:line="240" w:lineRule="auto"/>
        <w:rPr>
          <w:rFonts w:ascii="Arial" w:eastAsia="Times New Roman" w:hAnsi="Arial" w:cs="Arial"/>
          <w:b/>
          <w:smallCaps/>
        </w:rPr>
      </w:pPr>
      <w:r w:rsidRPr="00A36FAC">
        <w:rPr>
          <w:rFonts w:ascii="Arial" w:hAnsi="Arial" w:cs="Arial"/>
        </w:rPr>
        <w:t xml:space="preserve">In an effort to promote healthy social and emotional development and school readiness among children age 6 and younger, the Ohio Department of Mental Health and Addiction Services (OhioMHAS) recently announced $9.1 million in funding that will benefit 75 counties through the agency’s “Whole Child Matters: Early Childhood Mental Health (ECMH) Initiative.” </w:t>
      </w:r>
      <w:r w:rsidRPr="00A36FAC">
        <w:rPr>
          <w:rFonts w:ascii="Arial" w:hAnsi="Arial" w:cs="Arial"/>
        </w:rPr>
        <w:br/>
      </w:r>
      <w:r w:rsidRPr="00A36FAC">
        <w:rPr>
          <w:rFonts w:ascii="Arial" w:hAnsi="Arial" w:cs="Arial"/>
        </w:rPr>
        <w:br/>
      </w: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223990" w:rsidRDefault="00223990" w:rsidP="00B31B2A">
      <w:pPr>
        <w:spacing w:after="0" w:line="240" w:lineRule="auto"/>
        <w:jc w:val="center"/>
        <w:rPr>
          <w:rFonts w:ascii="Arial" w:eastAsia="Times New Roman" w:hAnsi="Arial" w:cs="Arial"/>
          <w:b/>
          <w:smallCaps/>
          <w:sz w:val="28"/>
          <w:szCs w:val="28"/>
        </w:rPr>
      </w:pPr>
    </w:p>
    <w:p w:rsidR="005C5719" w:rsidRDefault="00E27B0C" w:rsidP="005C5719">
      <w:pPr>
        <w:spacing w:after="0" w:line="240" w:lineRule="auto"/>
        <w:rPr>
          <w:rFonts w:ascii="Arial" w:eastAsia="Times New Roman" w:hAnsi="Arial" w:cs="Arial"/>
          <w:b/>
          <w:smallCaps/>
          <w:sz w:val="24"/>
          <w:szCs w:val="24"/>
        </w:rPr>
      </w:pPr>
      <w:hyperlink r:id="rId137" w:history="1">
        <w:r w:rsidR="005C5719">
          <w:rPr>
            <w:rStyle w:val="Hyperlink"/>
            <w:rFonts w:ascii="Arial" w:eastAsia="Times New Roman" w:hAnsi="Arial" w:cs="Arial"/>
            <w:b/>
            <w:smallCaps/>
            <w:sz w:val="24"/>
            <w:szCs w:val="24"/>
          </w:rPr>
          <w:t>Applications Open for State K-12 Scholarships</w:t>
        </w:r>
      </w:hyperlink>
      <w:r w:rsidR="005C5719">
        <w:rPr>
          <w:rFonts w:ascii="Arial" w:eastAsia="Times New Roman" w:hAnsi="Arial" w:cs="Arial"/>
          <w:b/>
          <w:smallCaps/>
          <w:sz w:val="24"/>
          <w:szCs w:val="24"/>
        </w:rPr>
        <w:t xml:space="preserve"> Hannah</w:t>
      </w:r>
    </w:p>
    <w:p w:rsidR="003C5834" w:rsidRPr="003C5834" w:rsidRDefault="003C5834" w:rsidP="005C5719">
      <w:pPr>
        <w:spacing w:after="0" w:line="240" w:lineRule="auto"/>
        <w:rPr>
          <w:rFonts w:ascii="Arial" w:eastAsia="Times New Roman" w:hAnsi="Arial" w:cs="Arial"/>
          <w:b/>
          <w:smallCaps/>
        </w:rPr>
      </w:pPr>
      <w:r w:rsidRPr="003C5834">
        <w:rPr>
          <w:rFonts w:ascii="Arial" w:hAnsi="Arial" w:cs="Arial"/>
        </w:rPr>
        <w:t>The state opened applications Monday for scholarship programs that can help families pay for private schools. The EdChoice Scholarship, Jon Peterson Special Needs Scholarship and Cleveland Scholarship are all open for interested students and families to apply. The EdChoice Scholarship has two facets. The traditional program is available to students who are assigned to attend an underperforming public school, and 60,0000 scholarships are available in maximum amounts of $6,000 for high school students and $4,650 for younger students.</w:t>
      </w:r>
    </w:p>
    <w:p w:rsidR="005C5719" w:rsidRDefault="005C5719" w:rsidP="005C5719">
      <w:pPr>
        <w:spacing w:after="0" w:line="240" w:lineRule="auto"/>
        <w:rPr>
          <w:rFonts w:ascii="Arial" w:eastAsia="Times New Roman" w:hAnsi="Arial" w:cs="Arial"/>
          <w:b/>
          <w:smallCaps/>
          <w:sz w:val="24"/>
          <w:szCs w:val="24"/>
        </w:rPr>
      </w:pPr>
    </w:p>
    <w:p w:rsidR="00C70F8E" w:rsidRDefault="00E27B0C" w:rsidP="005C5719">
      <w:pPr>
        <w:spacing w:after="0" w:line="240" w:lineRule="auto"/>
        <w:rPr>
          <w:rFonts w:ascii="Arial" w:eastAsia="Times New Roman" w:hAnsi="Arial" w:cs="Arial"/>
          <w:b/>
          <w:smallCaps/>
          <w:sz w:val="24"/>
          <w:szCs w:val="24"/>
        </w:rPr>
      </w:pPr>
      <w:hyperlink r:id="rId138" w:history="1">
        <w:r w:rsidR="00C70F8E">
          <w:rPr>
            <w:rStyle w:val="Hyperlink"/>
            <w:rFonts w:ascii="Arial" w:eastAsia="Times New Roman" w:hAnsi="Arial" w:cs="Arial"/>
            <w:b/>
            <w:smallCaps/>
            <w:sz w:val="24"/>
            <w:szCs w:val="24"/>
          </w:rPr>
          <w:t xml:space="preserve">Students from failing schools use less than half of school vouchers available </w:t>
        </w:r>
      </w:hyperlink>
      <w:r w:rsidR="00C70F8E">
        <w:rPr>
          <w:rFonts w:ascii="Arial" w:eastAsia="Times New Roman" w:hAnsi="Arial" w:cs="Arial"/>
          <w:b/>
          <w:smallCaps/>
          <w:sz w:val="24"/>
          <w:szCs w:val="24"/>
        </w:rPr>
        <w:t xml:space="preserve"> Columbus Dispatch</w:t>
      </w:r>
    </w:p>
    <w:p w:rsidR="00D87739" w:rsidRPr="00D87739" w:rsidRDefault="00D87739" w:rsidP="00D87739">
      <w:pPr>
        <w:spacing w:after="0" w:line="240" w:lineRule="auto"/>
        <w:rPr>
          <w:rFonts w:ascii="Arial" w:eastAsia="Times New Roman" w:hAnsi="Arial" w:cs="Arial"/>
          <w:lang w:val="en"/>
        </w:rPr>
      </w:pPr>
      <w:r w:rsidRPr="00D87739">
        <w:rPr>
          <w:rFonts w:ascii="Arial" w:eastAsia="Times New Roman" w:hAnsi="Arial" w:cs="Arial"/>
          <w:lang w:val="en"/>
        </w:rPr>
        <w:t>Students at 261 failing public schools, more than a quarter of them in Columbus, have the opportunity to attend a private school for free next year.Tax-funded EdChoice vouchers are available to students attending, entering or assigned to the schools across 32 school districts statewide in the 2016-2017 school year, according to the Ohio Department of Education. They include 72 elementary, middle and high schools in the Columbus Public School District and one elementary school in the Groveport Madison School District.</w:t>
      </w:r>
    </w:p>
    <w:p w:rsidR="00D87739" w:rsidRPr="005C5719" w:rsidRDefault="00D87739" w:rsidP="005C5719">
      <w:pPr>
        <w:spacing w:after="0" w:line="240" w:lineRule="auto"/>
        <w:rPr>
          <w:rFonts w:ascii="Arial" w:eastAsia="Times New Roman" w:hAnsi="Arial" w:cs="Arial"/>
          <w:b/>
          <w:smallCaps/>
          <w:sz w:val="24"/>
          <w:szCs w:val="24"/>
        </w:rPr>
      </w:pPr>
    </w:p>
    <w:p w:rsidR="000848B6" w:rsidRDefault="004B37B1" w:rsidP="000848B6">
      <w:pPr>
        <w:shd w:val="clear" w:color="auto" w:fill="FFFFFF"/>
        <w:spacing w:after="0" w:line="240" w:lineRule="auto"/>
        <w:rPr>
          <w:rFonts w:ascii="Arial" w:hAnsi="Arial" w:cs="Arial"/>
          <w:b/>
          <w:smallCaps/>
          <w:sz w:val="24"/>
          <w:szCs w:val="24"/>
        </w:rPr>
      </w:pPr>
      <w:hyperlink r:id="rId139" w:history="1">
        <w:r>
          <w:rPr>
            <w:rStyle w:val="Hyperlink"/>
            <w:rFonts w:ascii="Arial" w:hAnsi="Arial" w:cs="Arial"/>
            <w:b/>
            <w:smallCaps/>
            <w:sz w:val="24"/>
            <w:szCs w:val="24"/>
          </w:rPr>
          <w:t>State revises number of failing charter schools to get federal grant money</w:t>
        </w:r>
      </w:hyperlink>
      <w:r w:rsidRPr="004B37B1">
        <w:rPr>
          <w:rFonts w:ascii="Arial" w:hAnsi="Arial" w:cs="Arial"/>
          <w:b/>
          <w:smallCaps/>
          <w:sz w:val="24"/>
          <w:szCs w:val="24"/>
        </w:rPr>
        <w:t xml:space="preserve"> Columbus Dispatch</w:t>
      </w:r>
    </w:p>
    <w:p w:rsidR="004B37B1" w:rsidRPr="004B37B1" w:rsidRDefault="004B37B1" w:rsidP="000848B6">
      <w:pPr>
        <w:shd w:val="clear" w:color="auto" w:fill="FFFFFF"/>
        <w:spacing w:after="0" w:line="240" w:lineRule="auto"/>
        <w:rPr>
          <w:rFonts w:ascii="Arial" w:hAnsi="Arial" w:cs="Arial"/>
          <w:b/>
          <w:smallCaps/>
        </w:rPr>
      </w:pPr>
      <w:r w:rsidRPr="004B37B1">
        <w:rPr>
          <w:rFonts w:ascii="Arial" w:hAnsi="Arial" w:cs="Arial"/>
        </w:rPr>
        <w:t>As state education officials seek the release of a $71 million federal charter school grant, they now say Ohio has nearly 10 times as many failing charter schools as previously claimed.</w:t>
      </w:r>
    </w:p>
    <w:p w:rsidR="004B37B1" w:rsidRDefault="004B37B1" w:rsidP="000848B6">
      <w:pPr>
        <w:shd w:val="clear" w:color="auto" w:fill="FFFFFF"/>
        <w:spacing w:after="0" w:line="240" w:lineRule="auto"/>
        <w:rPr>
          <w:rFonts w:ascii="Arial" w:hAnsi="Arial" w:cs="Arial"/>
          <w:sz w:val="20"/>
          <w:szCs w:val="20"/>
        </w:rPr>
      </w:pPr>
    </w:p>
    <w:p w:rsidR="00E82FED" w:rsidRDefault="00E82FED" w:rsidP="000848B6">
      <w:pPr>
        <w:shd w:val="clear" w:color="auto" w:fill="FFFFFF"/>
        <w:spacing w:after="0" w:line="240" w:lineRule="auto"/>
        <w:rPr>
          <w:rFonts w:ascii="Arial" w:hAnsi="Arial" w:cs="Arial"/>
          <w:b/>
          <w:smallCaps/>
          <w:sz w:val="24"/>
          <w:szCs w:val="24"/>
        </w:rPr>
      </w:pPr>
      <w:hyperlink r:id="rId140" w:history="1">
        <w:r>
          <w:rPr>
            <w:rStyle w:val="Hyperlink"/>
            <w:rFonts w:ascii="Arial" w:hAnsi="Arial" w:cs="Arial"/>
            <w:b/>
            <w:smallCaps/>
            <w:sz w:val="24"/>
            <w:szCs w:val="24"/>
          </w:rPr>
          <w:t>ODE Continues Reporting to Feds on Charter School Grant Inquiry</w:t>
        </w:r>
      </w:hyperlink>
      <w:r w:rsidRPr="00E82FED">
        <w:rPr>
          <w:rFonts w:ascii="Arial" w:hAnsi="Arial" w:cs="Arial"/>
          <w:b/>
          <w:smallCaps/>
          <w:sz w:val="24"/>
          <w:szCs w:val="24"/>
        </w:rPr>
        <w:t xml:space="preserve"> Hannah</w:t>
      </w:r>
    </w:p>
    <w:p w:rsidR="00E82FED" w:rsidRDefault="00E82FED" w:rsidP="000848B6">
      <w:pPr>
        <w:shd w:val="clear" w:color="auto" w:fill="FFFFFF"/>
        <w:spacing w:after="0" w:line="240" w:lineRule="auto"/>
        <w:rPr>
          <w:rFonts w:ascii="Arial" w:hAnsi="Arial" w:cs="Arial"/>
        </w:rPr>
      </w:pPr>
      <w:r w:rsidRPr="00E82FED">
        <w:rPr>
          <w:rFonts w:ascii="Arial" w:hAnsi="Arial" w:cs="Arial"/>
        </w:rPr>
        <w:lastRenderedPageBreak/>
        <w:t>The Ohio Department of Education (ODE) sent more information to the federal government last week as part of an effort to provide assurances it can properly administer tens of millions of dollars in grant funding for charter schools. The latest letter explains how the state designates more charters as poor-performing and fewer as high-performing than it did when originally seeking the grant.</w:t>
      </w:r>
    </w:p>
    <w:p w:rsidR="001036FD" w:rsidRDefault="001036FD" w:rsidP="000848B6">
      <w:pPr>
        <w:shd w:val="clear" w:color="auto" w:fill="FFFFFF"/>
        <w:spacing w:after="0" w:line="240" w:lineRule="auto"/>
        <w:rPr>
          <w:rFonts w:ascii="Arial" w:hAnsi="Arial" w:cs="Arial"/>
        </w:rPr>
      </w:pPr>
    </w:p>
    <w:p w:rsidR="001036FD" w:rsidRDefault="001036FD" w:rsidP="000848B6">
      <w:pPr>
        <w:shd w:val="clear" w:color="auto" w:fill="FFFFFF"/>
        <w:spacing w:after="0" w:line="240" w:lineRule="auto"/>
        <w:rPr>
          <w:rFonts w:ascii="Arial" w:hAnsi="Arial" w:cs="Arial"/>
          <w:b/>
          <w:smallCaps/>
          <w:sz w:val="24"/>
          <w:szCs w:val="24"/>
        </w:rPr>
      </w:pPr>
      <w:hyperlink r:id="rId141" w:history="1">
        <w:r>
          <w:rPr>
            <w:rStyle w:val="Hyperlink"/>
            <w:rFonts w:ascii="Arial" w:hAnsi="Arial" w:cs="Arial"/>
            <w:b/>
            <w:smallCaps/>
            <w:sz w:val="24"/>
            <w:szCs w:val="24"/>
          </w:rPr>
          <w:t>ESSA, Gifted Standards on Tap for State School Board</w:t>
        </w:r>
      </w:hyperlink>
      <w:r w:rsidRPr="001036FD">
        <w:rPr>
          <w:rFonts w:ascii="Arial" w:hAnsi="Arial" w:cs="Arial"/>
          <w:b/>
          <w:smallCaps/>
          <w:sz w:val="24"/>
          <w:szCs w:val="24"/>
        </w:rPr>
        <w:t xml:space="preserve"> Hannah</w:t>
      </w:r>
    </w:p>
    <w:p w:rsidR="001036FD" w:rsidRPr="00B70BFB" w:rsidRDefault="00B70BFB" w:rsidP="000848B6">
      <w:pPr>
        <w:shd w:val="clear" w:color="auto" w:fill="FFFFFF"/>
        <w:spacing w:after="0" w:line="240" w:lineRule="auto"/>
        <w:rPr>
          <w:rFonts w:ascii="Arial" w:hAnsi="Arial" w:cs="Arial"/>
          <w:b/>
          <w:smallCaps/>
        </w:rPr>
      </w:pPr>
      <w:r w:rsidRPr="00B70BFB">
        <w:rPr>
          <w:rFonts w:ascii="Arial" w:hAnsi="Arial" w:cs="Arial"/>
        </w:rPr>
        <w:t>The State Board of Education will spend much of its monthly meeting next week getting up to speed on how the federal Every Student Succeeds Act (ESSA) will affe</w:t>
      </w:r>
      <w:r w:rsidRPr="00B70BFB">
        <w:rPr>
          <w:rFonts w:ascii="Arial" w:hAnsi="Arial" w:cs="Arial"/>
        </w:rPr>
        <w:t xml:space="preserve">cts its upcoming work. </w:t>
      </w:r>
      <w:r w:rsidRPr="00B70BFB">
        <w:rPr>
          <w:rFonts w:ascii="Arial" w:hAnsi="Arial" w:cs="Arial"/>
        </w:rPr>
        <w:t>Four of the standing committee meetings Monday will set aside an hour to discuss the new federal law and the relevant policy issues they'll face in complying with ESSA -- the Achievement Committee, Capacity Committee, Accountability Committee, and Urban and Rural Renewal Committees.</w:t>
      </w:r>
    </w:p>
    <w:p w:rsidR="001036FD" w:rsidRDefault="001036FD" w:rsidP="000848B6">
      <w:pPr>
        <w:shd w:val="clear" w:color="auto" w:fill="FFFFFF"/>
        <w:spacing w:after="0" w:line="240" w:lineRule="auto"/>
        <w:rPr>
          <w:rFonts w:ascii="Arial" w:hAnsi="Arial" w:cs="Arial"/>
          <w:b/>
          <w:smallCaps/>
        </w:rPr>
      </w:pPr>
    </w:p>
    <w:p w:rsidR="003F587D" w:rsidRDefault="003F587D" w:rsidP="000848B6">
      <w:pPr>
        <w:shd w:val="clear" w:color="auto" w:fill="FFFFFF"/>
        <w:spacing w:after="0" w:line="240" w:lineRule="auto"/>
        <w:rPr>
          <w:rFonts w:ascii="Arial" w:hAnsi="Arial" w:cs="Arial"/>
          <w:b/>
          <w:smallCaps/>
          <w:sz w:val="24"/>
          <w:szCs w:val="24"/>
        </w:rPr>
      </w:pPr>
      <w:hyperlink r:id="rId142" w:history="1">
        <w:r>
          <w:rPr>
            <w:rStyle w:val="Hyperlink"/>
            <w:rFonts w:ascii="Arial" w:hAnsi="Arial" w:cs="Arial"/>
            <w:b/>
            <w:smallCaps/>
            <w:sz w:val="24"/>
            <w:szCs w:val="24"/>
          </w:rPr>
          <w:t>ODE, Feds Seek More Participation in Summer Food Program</w:t>
        </w:r>
      </w:hyperlink>
      <w:r w:rsidRPr="003F587D">
        <w:rPr>
          <w:rFonts w:ascii="Arial" w:hAnsi="Arial" w:cs="Arial"/>
          <w:b/>
          <w:smallCaps/>
          <w:sz w:val="24"/>
          <w:szCs w:val="24"/>
        </w:rPr>
        <w:t xml:space="preserve"> Hannah</w:t>
      </w:r>
    </w:p>
    <w:p w:rsidR="003F587D" w:rsidRPr="003F587D" w:rsidRDefault="003F587D" w:rsidP="000848B6">
      <w:pPr>
        <w:shd w:val="clear" w:color="auto" w:fill="FFFFFF"/>
        <w:spacing w:after="0" w:line="240" w:lineRule="auto"/>
        <w:rPr>
          <w:rFonts w:ascii="Arial" w:hAnsi="Arial" w:cs="Arial"/>
          <w:b/>
          <w:smallCaps/>
        </w:rPr>
      </w:pPr>
      <w:r w:rsidRPr="003F587D">
        <w:rPr>
          <w:rFonts w:ascii="Arial" w:hAnsi="Arial" w:cs="Arial"/>
        </w:rPr>
        <w:t>The Ohio Department of Education (ODE) and its federal counterpart are seeking greater participation in the Summer Food Service Program, which provides daily meals to students while school is out.</w:t>
      </w:r>
    </w:p>
    <w:p w:rsidR="00E82FED" w:rsidRDefault="00E82FED" w:rsidP="000848B6">
      <w:pPr>
        <w:shd w:val="clear" w:color="auto" w:fill="FFFFFF"/>
        <w:spacing w:after="0" w:line="240" w:lineRule="auto"/>
        <w:rPr>
          <w:rFonts w:ascii="Arial" w:hAnsi="Arial" w:cs="Arial"/>
          <w:sz w:val="20"/>
          <w:szCs w:val="20"/>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0164C" w:rsidRDefault="0090164C" w:rsidP="006856A1">
      <w:pPr>
        <w:shd w:val="clear" w:color="auto" w:fill="FFFFFF"/>
        <w:spacing w:after="0" w:line="240" w:lineRule="auto"/>
        <w:jc w:val="center"/>
        <w:rPr>
          <w:rFonts w:ascii="Arial" w:hAnsi="Arial" w:cs="Arial"/>
          <w:b/>
          <w:smallCaps/>
          <w:sz w:val="28"/>
          <w:szCs w:val="28"/>
        </w:rPr>
      </w:pPr>
    </w:p>
    <w:p w:rsidR="0090164C" w:rsidRDefault="004B0BEF" w:rsidP="0090164C">
      <w:pPr>
        <w:shd w:val="clear" w:color="auto" w:fill="FFFFFF"/>
        <w:spacing w:after="0" w:line="240" w:lineRule="auto"/>
        <w:rPr>
          <w:rFonts w:ascii="Arial" w:hAnsi="Arial" w:cs="Arial"/>
          <w:b/>
          <w:smallCaps/>
          <w:sz w:val="24"/>
          <w:szCs w:val="24"/>
        </w:rPr>
      </w:pPr>
      <w:hyperlink r:id="rId143" w:history="1">
        <w:r>
          <w:rPr>
            <w:rStyle w:val="Hyperlink"/>
            <w:rFonts w:ascii="Arial" w:hAnsi="Arial" w:cs="Arial"/>
            <w:b/>
            <w:smallCaps/>
            <w:sz w:val="24"/>
            <w:szCs w:val="24"/>
          </w:rPr>
          <w:t>PARCC Scores Lower for Students Who Took Exams on Computers</w:t>
        </w:r>
      </w:hyperlink>
      <w:r>
        <w:rPr>
          <w:rFonts w:ascii="Arial" w:hAnsi="Arial" w:cs="Arial"/>
          <w:b/>
          <w:smallCaps/>
          <w:sz w:val="24"/>
          <w:szCs w:val="24"/>
        </w:rPr>
        <w:t xml:space="preserve"> Education Week</w:t>
      </w:r>
    </w:p>
    <w:p w:rsidR="004B0BEF" w:rsidRPr="004B0BEF" w:rsidRDefault="004B0BEF" w:rsidP="0090164C">
      <w:pPr>
        <w:shd w:val="clear" w:color="auto" w:fill="FFFFFF"/>
        <w:spacing w:after="0" w:line="240" w:lineRule="auto"/>
        <w:rPr>
          <w:rFonts w:ascii="Arial" w:hAnsi="Arial" w:cs="Arial"/>
          <w:b/>
          <w:smallCaps/>
        </w:rPr>
      </w:pPr>
      <w:r w:rsidRPr="004B0BEF">
        <w:rPr>
          <w:rFonts w:ascii="Arial" w:hAnsi="Arial" w:cs="Arial"/>
          <w:lang w:val="en"/>
        </w:rPr>
        <w:t>Students who took the 2014-15 PARCC exams via computer tended to score lower than those who took the exams with paper and pencil—a revelation that prompts questions about the validity of the test results and poses potentially big problems for state and district leaders.</w:t>
      </w:r>
    </w:p>
    <w:p w:rsidR="0090164C" w:rsidRDefault="0090164C"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2C3932" w:rsidRDefault="00E27B0C" w:rsidP="002C3932">
      <w:pPr>
        <w:shd w:val="clear" w:color="auto" w:fill="FFFFFF"/>
        <w:spacing w:after="0" w:line="240" w:lineRule="auto"/>
        <w:rPr>
          <w:rFonts w:ascii="Arial" w:hAnsi="Arial" w:cs="Arial"/>
          <w:b/>
          <w:smallCaps/>
          <w:sz w:val="24"/>
          <w:szCs w:val="24"/>
        </w:rPr>
      </w:pPr>
      <w:hyperlink r:id="rId144" w:history="1">
        <w:r w:rsidR="002C3932">
          <w:rPr>
            <w:rStyle w:val="Hyperlink"/>
            <w:rFonts w:ascii="Arial" w:hAnsi="Arial" w:cs="Arial"/>
            <w:b/>
            <w:smallCaps/>
            <w:sz w:val="24"/>
            <w:szCs w:val="24"/>
          </w:rPr>
          <w:t>A Push to Finish on Time</w:t>
        </w:r>
      </w:hyperlink>
      <w:r w:rsidR="004E4FDC">
        <w:rPr>
          <w:rFonts w:ascii="Arial" w:hAnsi="Arial" w:cs="Arial"/>
          <w:b/>
          <w:smallCaps/>
          <w:sz w:val="24"/>
          <w:szCs w:val="24"/>
        </w:rPr>
        <w:t xml:space="preserve"> Inside Higher Ed</w:t>
      </w:r>
    </w:p>
    <w:p w:rsidR="004E4FDC" w:rsidRPr="00815BFD" w:rsidRDefault="004E4FDC" w:rsidP="002C3932">
      <w:pPr>
        <w:shd w:val="clear" w:color="auto" w:fill="FFFFFF"/>
        <w:spacing w:after="0" w:line="240" w:lineRule="auto"/>
        <w:rPr>
          <w:rFonts w:ascii="Arial" w:hAnsi="Arial" w:cs="Arial"/>
          <w:b/>
          <w:smallCaps/>
          <w:color w:val="000000"/>
        </w:rPr>
      </w:pPr>
      <w:r w:rsidRPr="00815BFD">
        <w:rPr>
          <w:rFonts w:ascii="Arial" w:hAnsi="Arial" w:cs="Arial"/>
          <w:color w:val="000000"/>
        </w:rPr>
        <w:t>A campaign for students to take 15 credits a semester is growing. But some worry 15-credit course loads could become a requirement for financial aid, or might prod job-holding students to take on too much.</w:t>
      </w:r>
    </w:p>
    <w:p w:rsidR="000848B6" w:rsidRDefault="000848B6" w:rsidP="00D17FFA">
      <w:pPr>
        <w:spacing w:after="0" w:line="240" w:lineRule="auto"/>
        <w:rPr>
          <w:rFonts w:ascii="Arial" w:hAnsi="Arial" w:cs="Arial"/>
          <w:b/>
          <w:smallCaps/>
          <w:sz w:val="24"/>
          <w:szCs w:val="24"/>
        </w:rPr>
      </w:pPr>
    </w:p>
    <w:p w:rsidR="00713B91" w:rsidRDefault="00E27B0C" w:rsidP="00D17FFA">
      <w:pPr>
        <w:spacing w:after="0" w:line="240" w:lineRule="auto"/>
        <w:rPr>
          <w:rFonts w:ascii="Arial" w:hAnsi="Arial" w:cs="Arial"/>
          <w:b/>
          <w:smallCaps/>
          <w:sz w:val="24"/>
          <w:szCs w:val="24"/>
        </w:rPr>
      </w:pPr>
      <w:hyperlink r:id="rId145" w:history="1">
        <w:r w:rsidR="00713B91">
          <w:rPr>
            <w:rStyle w:val="Hyperlink"/>
            <w:rFonts w:ascii="Arial" w:hAnsi="Arial" w:cs="Arial"/>
            <w:b/>
            <w:smallCaps/>
            <w:sz w:val="24"/>
            <w:szCs w:val="24"/>
          </w:rPr>
          <w:t xml:space="preserve">Colleges could be held accountable for students' bad debts </w:t>
        </w:r>
      </w:hyperlink>
      <w:r w:rsidR="00713B91">
        <w:rPr>
          <w:rFonts w:ascii="Arial" w:hAnsi="Arial" w:cs="Arial"/>
          <w:b/>
          <w:smallCaps/>
          <w:sz w:val="24"/>
          <w:szCs w:val="24"/>
        </w:rPr>
        <w:t xml:space="preserve"> Tribune Star</w:t>
      </w:r>
    </w:p>
    <w:p w:rsidR="008A41C0" w:rsidRPr="008A41C0" w:rsidRDefault="008A41C0" w:rsidP="008A41C0">
      <w:pPr>
        <w:spacing w:after="0" w:line="240" w:lineRule="auto"/>
        <w:rPr>
          <w:rFonts w:ascii="Arial" w:eastAsia="Times New Roman" w:hAnsi="Arial" w:cs="Arial"/>
          <w:color w:val="000000"/>
          <w:lang w:val="en"/>
        </w:rPr>
      </w:pPr>
      <w:r w:rsidRPr="008A41C0">
        <w:rPr>
          <w:rFonts w:ascii="Arial" w:eastAsia="Times New Roman" w:hAnsi="Arial" w:cs="Arial"/>
          <w:color w:val="000000"/>
          <w:lang w:val="en"/>
        </w:rPr>
        <w:t>Since they began repaying student loans in 2012, about a third of the former students and graduates of Martin University in Indianapolis have defaulted.</w:t>
      </w:r>
      <w:r w:rsidRPr="00815BFD">
        <w:rPr>
          <w:rFonts w:ascii="Arial" w:eastAsia="Times New Roman" w:hAnsi="Arial" w:cs="Arial"/>
          <w:color w:val="000000"/>
          <w:lang w:val="en"/>
        </w:rPr>
        <w:t xml:space="preserve"> </w:t>
      </w:r>
      <w:r w:rsidRPr="008A41C0">
        <w:rPr>
          <w:rFonts w:ascii="Arial" w:eastAsia="Times New Roman" w:hAnsi="Arial" w:cs="Arial"/>
          <w:color w:val="000000"/>
          <w:lang w:val="en"/>
        </w:rPr>
        <w:t>At Kentucky State University in Frankfort, about one-quarter of those who took out federal loans to take classes have defaulted since beginning repayment three years ago.</w:t>
      </w:r>
      <w:r w:rsidRPr="00815BFD">
        <w:rPr>
          <w:rFonts w:ascii="Arial" w:eastAsia="Times New Roman" w:hAnsi="Arial" w:cs="Arial"/>
          <w:color w:val="000000"/>
          <w:lang w:val="en"/>
        </w:rPr>
        <w:t xml:space="preserve"> </w:t>
      </w:r>
      <w:r w:rsidRPr="008A41C0">
        <w:rPr>
          <w:rFonts w:ascii="Arial" w:eastAsia="Times New Roman" w:hAnsi="Arial" w:cs="Arial"/>
          <w:color w:val="000000"/>
          <w:lang w:val="en"/>
        </w:rPr>
        <w:t>Alumni of other colleges and universities around the country haven't done much better, according to U.S. Department of Education. Nationally, about 12 percent of those who began payment that year were in default as of last September.</w:t>
      </w:r>
    </w:p>
    <w:p w:rsidR="008A41C0" w:rsidRDefault="008A41C0" w:rsidP="00D17FFA">
      <w:pPr>
        <w:spacing w:after="0" w:line="240" w:lineRule="auto"/>
        <w:rPr>
          <w:rFonts w:ascii="Arial" w:hAnsi="Arial" w:cs="Arial"/>
          <w:b/>
          <w:smallCaps/>
          <w:sz w:val="24"/>
          <w:szCs w:val="24"/>
        </w:rPr>
      </w:pPr>
    </w:p>
    <w:p w:rsidR="00815BFD" w:rsidRDefault="00E27B0C" w:rsidP="00D17FFA">
      <w:pPr>
        <w:spacing w:after="0" w:line="240" w:lineRule="auto"/>
        <w:rPr>
          <w:rFonts w:ascii="Arial" w:hAnsi="Arial" w:cs="Arial"/>
          <w:b/>
          <w:smallCaps/>
          <w:sz w:val="24"/>
          <w:szCs w:val="24"/>
        </w:rPr>
      </w:pPr>
      <w:hyperlink r:id="rId146" w:history="1">
        <w:r w:rsidR="00815BFD">
          <w:rPr>
            <w:rStyle w:val="Hyperlink"/>
            <w:rFonts w:ascii="Arial" w:hAnsi="Arial" w:cs="Arial"/>
            <w:b/>
            <w:smallCaps/>
            <w:sz w:val="24"/>
            <w:szCs w:val="24"/>
          </w:rPr>
          <w:t>Nation’s prominent public universities are shifting to out-of-state students</w:t>
        </w:r>
      </w:hyperlink>
      <w:r w:rsidR="00815BFD">
        <w:rPr>
          <w:rFonts w:ascii="Arial" w:hAnsi="Arial" w:cs="Arial"/>
          <w:b/>
          <w:smallCaps/>
          <w:sz w:val="24"/>
          <w:szCs w:val="24"/>
        </w:rPr>
        <w:t xml:space="preserve"> Washington Post</w:t>
      </w:r>
    </w:p>
    <w:p w:rsidR="00815BFD" w:rsidRPr="00815BFD" w:rsidRDefault="00815BFD" w:rsidP="00815BFD">
      <w:pPr>
        <w:spacing w:after="0" w:line="240" w:lineRule="auto"/>
        <w:rPr>
          <w:rFonts w:ascii="Arial" w:eastAsia="Times New Roman" w:hAnsi="Arial" w:cs="Arial"/>
          <w:lang w:val="en"/>
        </w:rPr>
      </w:pPr>
      <w:r w:rsidRPr="00815BFD">
        <w:rPr>
          <w:rFonts w:ascii="Arial" w:eastAsia="Times New Roman" w:hAnsi="Arial" w:cs="Arial"/>
          <w:lang w:val="en"/>
        </w:rPr>
        <w:t>America’s most prominent public universities were founded to serve the people of their states, but they are enrolling record numbers of students from elsewhere to maximize tuition revenue as state support for higher education withers.</w:t>
      </w:r>
    </w:p>
    <w:p w:rsidR="00815BFD" w:rsidRDefault="00815BFD" w:rsidP="00D17FFA">
      <w:pPr>
        <w:spacing w:after="0" w:line="240" w:lineRule="auto"/>
        <w:rPr>
          <w:rFonts w:ascii="Arial" w:hAnsi="Arial" w:cs="Arial"/>
          <w:b/>
          <w:smallCaps/>
          <w:sz w:val="24"/>
          <w:szCs w:val="24"/>
        </w:rPr>
      </w:pPr>
    </w:p>
    <w:p w:rsidR="008A41C0" w:rsidRDefault="008A41C0"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5221A" w:rsidRDefault="0045221A" w:rsidP="0004179A">
      <w:pPr>
        <w:spacing w:after="0" w:line="240" w:lineRule="auto"/>
        <w:rPr>
          <w:rFonts w:ascii="Arial" w:hAnsi="Arial" w:cs="Arial"/>
          <w:b/>
          <w:i/>
          <w:smallCaps/>
          <w:sz w:val="24"/>
          <w:szCs w:val="24"/>
        </w:rPr>
      </w:pPr>
    </w:p>
    <w:p w:rsidR="006A2850" w:rsidRPr="006A2850" w:rsidRDefault="006A2850" w:rsidP="0004179A">
      <w:pPr>
        <w:spacing w:after="0" w:line="240" w:lineRule="auto"/>
        <w:rPr>
          <w:rFonts w:ascii="Arial" w:hAnsi="Arial" w:cs="Arial"/>
          <w:b/>
          <w:smallCaps/>
          <w:sz w:val="24"/>
          <w:szCs w:val="24"/>
        </w:rPr>
      </w:pPr>
      <w:hyperlink r:id="rId147" w:history="1">
        <w:r>
          <w:rPr>
            <w:rStyle w:val="Hyperlink"/>
            <w:rFonts w:ascii="Arial" w:hAnsi="Arial" w:cs="Arial"/>
            <w:b/>
            <w:smallCaps/>
            <w:sz w:val="24"/>
            <w:szCs w:val="24"/>
          </w:rPr>
          <w:t>Berea's aging schools in need of major renovations, new construction</w:t>
        </w:r>
      </w:hyperlink>
      <w:r>
        <w:rPr>
          <w:rFonts w:ascii="Arial" w:hAnsi="Arial" w:cs="Arial"/>
          <w:b/>
          <w:smallCaps/>
          <w:sz w:val="24"/>
          <w:szCs w:val="24"/>
        </w:rPr>
        <w:t xml:space="preserve"> Cleveland.Com</w:t>
      </w:r>
    </w:p>
    <w:p w:rsidR="00C67B40" w:rsidRDefault="00AD5492" w:rsidP="0004179A">
      <w:pPr>
        <w:spacing w:after="0" w:line="240" w:lineRule="auto"/>
        <w:rPr>
          <w:rFonts w:ascii="Arial" w:hAnsi="Arial" w:cs="Arial"/>
          <w:b/>
          <w:smallCaps/>
          <w:sz w:val="24"/>
          <w:szCs w:val="24"/>
        </w:rPr>
      </w:pPr>
      <w:hyperlink r:id="rId148" w:history="1">
        <w:r>
          <w:rPr>
            <w:rStyle w:val="Hyperlink"/>
            <w:rFonts w:ascii="Arial" w:hAnsi="Arial" w:cs="Arial"/>
            <w:b/>
            <w:smallCaps/>
            <w:sz w:val="24"/>
            <w:szCs w:val="24"/>
          </w:rPr>
          <w:t>Cleveland Heights-University Heights Schools Superintendent Dixon speaks of energy savings, meeting goals in address</w:t>
        </w:r>
      </w:hyperlink>
      <w:r>
        <w:rPr>
          <w:rFonts w:ascii="Arial" w:hAnsi="Arial" w:cs="Arial"/>
          <w:b/>
          <w:smallCaps/>
          <w:sz w:val="24"/>
          <w:szCs w:val="24"/>
        </w:rPr>
        <w:t xml:space="preserve"> Sun News</w:t>
      </w:r>
    </w:p>
    <w:p w:rsidR="00C67B40" w:rsidRDefault="00C67B40" w:rsidP="00872CC4">
      <w:pPr>
        <w:spacing w:after="0" w:line="240" w:lineRule="auto"/>
        <w:rPr>
          <w:rFonts w:ascii="Arial" w:hAnsi="Arial" w:cs="Arial"/>
          <w:b/>
          <w:i/>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5A74AD" w:rsidRDefault="005A74AD" w:rsidP="00872CC4">
      <w:pPr>
        <w:spacing w:after="0" w:line="240" w:lineRule="auto"/>
        <w:rPr>
          <w:rFonts w:ascii="Arial" w:hAnsi="Arial" w:cs="Arial"/>
          <w:b/>
          <w:i/>
          <w:smallCaps/>
          <w:sz w:val="24"/>
          <w:szCs w:val="24"/>
        </w:rPr>
      </w:pPr>
    </w:p>
    <w:p w:rsidR="005C5719" w:rsidRDefault="00E27B0C" w:rsidP="00872CC4">
      <w:pPr>
        <w:spacing w:after="0" w:line="240" w:lineRule="auto"/>
        <w:rPr>
          <w:rFonts w:ascii="Arial" w:hAnsi="Arial" w:cs="Arial"/>
          <w:b/>
          <w:smallCaps/>
          <w:sz w:val="24"/>
          <w:szCs w:val="24"/>
        </w:rPr>
      </w:pPr>
      <w:hyperlink r:id="rId149" w:history="1">
        <w:r w:rsidR="005C5719">
          <w:rPr>
            <w:rStyle w:val="Hyperlink"/>
            <w:rFonts w:ascii="Arial" w:hAnsi="Arial" w:cs="Arial"/>
            <w:b/>
            <w:smallCaps/>
            <w:sz w:val="24"/>
            <w:szCs w:val="24"/>
          </w:rPr>
          <w:t>In Lorain schools, life preparation means special needs inclusion</w:t>
        </w:r>
      </w:hyperlink>
      <w:r w:rsidR="005C5719">
        <w:rPr>
          <w:rFonts w:ascii="Arial" w:hAnsi="Arial" w:cs="Arial"/>
          <w:b/>
          <w:smallCaps/>
          <w:sz w:val="24"/>
          <w:szCs w:val="24"/>
        </w:rPr>
        <w:t xml:space="preserve"> Lorain Morning Journal</w:t>
      </w:r>
    </w:p>
    <w:p w:rsidR="009B3CBE" w:rsidRDefault="009B3CBE" w:rsidP="00872CC4">
      <w:pPr>
        <w:spacing w:after="0" w:line="240" w:lineRule="auto"/>
        <w:rPr>
          <w:rFonts w:ascii="Arial" w:hAnsi="Arial" w:cs="Arial"/>
          <w:b/>
          <w:smallCaps/>
          <w:sz w:val="24"/>
          <w:szCs w:val="24"/>
        </w:rPr>
      </w:pPr>
    </w:p>
    <w:p w:rsidR="009B3CBE" w:rsidRPr="005C5719" w:rsidRDefault="00E27B0C" w:rsidP="00872CC4">
      <w:pPr>
        <w:spacing w:after="0" w:line="240" w:lineRule="auto"/>
        <w:rPr>
          <w:rFonts w:ascii="Arial" w:hAnsi="Arial" w:cs="Arial"/>
          <w:b/>
          <w:smallCaps/>
          <w:sz w:val="24"/>
          <w:szCs w:val="24"/>
        </w:rPr>
      </w:pPr>
      <w:hyperlink r:id="rId150" w:history="1">
        <w:r w:rsidR="009B3CBE">
          <w:rPr>
            <w:rStyle w:val="Hyperlink"/>
            <w:rFonts w:ascii="Arial" w:hAnsi="Arial" w:cs="Arial"/>
            <w:b/>
            <w:smallCaps/>
            <w:sz w:val="24"/>
            <w:szCs w:val="24"/>
          </w:rPr>
          <w:t>Avon school students celebrate their 100th day of school</w:t>
        </w:r>
      </w:hyperlink>
      <w:r w:rsidR="009B3CBE">
        <w:rPr>
          <w:rFonts w:ascii="Arial" w:hAnsi="Arial" w:cs="Arial"/>
          <w:b/>
          <w:smallCaps/>
          <w:sz w:val="24"/>
          <w:szCs w:val="24"/>
        </w:rPr>
        <w:t xml:space="preserve"> Lorain Morning Journal</w:t>
      </w:r>
    </w:p>
    <w:p w:rsidR="00EA3096" w:rsidRDefault="00EA3096" w:rsidP="00872CC4">
      <w:pPr>
        <w:spacing w:after="0" w:line="240" w:lineRule="auto"/>
        <w:rPr>
          <w:rFonts w:ascii="Arial" w:hAnsi="Arial" w:cs="Arial"/>
          <w:b/>
          <w:i/>
          <w:smallCaps/>
          <w:sz w:val="24"/>
          <w:szCs w:val="24"/>
        </w:rPr>
      </w:pPr>
    </w:p>
    <w:p w:rsidR="008B22C8" w:rsidRDefault="008B22C8" w:rsidP="00872CC4">
      <w:pPr>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Lorain school board rejects ODE’s recommendations about fired administrator</w:t>
        </w:r>
      </w:hyperlink>
      <w:r>
        <w:rPr>
          <w:rFonts w:ascii="Arial" w:hAnsi="Arial" w:cs="Arial"/>
          <w:b/>
          <w:smallCaps/>
          <w:sz w:val="24"/>
          <w:szCs w:val="24"/>
        </w:rPr>
        <w:t xml:space="preserve"> Chronicle-Telegram</w:t>
      </w:r>
    </w:p>
    <w:p w:rsidR="005A12F3" w:rsidRDefault="005A12F3" w:rsidP="00872CC4">
      <w:pPr>
        <w:spacing w:after="0" w:line="240" w:lineRule="auto"/>
        <w:rPr>
          <w:rFonts w:ascii="Arial" w:hAnsi="Arial" w:cs="Arial"/>
          <w:b/>
          <w:smallCaps/>
          <w:sz w:val="24"/>
          <w:szCs w:val="24"/>
        </w:rPr>
      </w:pPr>
    </w:p>
    <w:p w:rsidR="005A12F3" w:rsidRDefault="005A12F3" w:rsidP="00872CC4">
      <w:pPr>
        <w:spacing w:after="0" w:line="240" w:lineRule="auto"/>
        <w:rPr>
          <w:rFonts w:ascii="Arial" w:hAnsi="Arial" w:cs="Arial"/>
          <w:b/>
          <w:smallCaps/>
          <w:sz w:val="24"/>
          <w:szCs w:val="24"/>
        </w:rPr>
      </w:pPr>
      <w:hyperlink r:id="rId152" w:history="1">
        <w:r>
          <w:rPr>
            <w:rStyle w:val="Hyperlink"/>
            <w:rFonts w:ascii="Arial" w:hAnsi="Arial" w:cs="Arial"/>
            <w:b/>
            <w:smallCaps/>
            <w:sz w:val="24"/>
            <w:szCs w:val="24"/>
          </w:rPr>
          <w:t>Lorain Schools mull withdrawing from LCCC Early College High School program</w:t>
        </w:r>
      </w:hyperlink>
      <w:r>
        <w:rPr>
          <w:rFonts w:ascii="Arial" w:hAnsi="Arial" w:cs="Arial"/>
          <w:b/>
          <w:smallCaps/>
          <w:sz w:val="24"/>
          <w:szCs w:val="24"/>
        </w:rPr>
        <w:t xml:space="preserve"> Chronicle-Telegram</w:t>
      </w:r>
    </w:p>
    <w:p w:rsidR="006D44CE" w:rsidRDefault="006D44CE" w:rsidP="00872CC4">
      <w:pPr>
        <w:spacing w:after="0" w:line="240" w:lineRule="auto"/>
        <w:rPr>
          <w:rFonts w:ascii="Arial" w:hAnsi="Arial" w:cs="Arial"/>
          <w:b/>
          <w:smallCaps/>
          <w:sz w:val="24"/>
          <w:szCs w:val="24"/>
        </w:rPr>
      </w:pPr>
    </w:p>
    <w:p w:rsidR="006D44CE" w:rsidRDefault="006D44CE" w:rsidP="00872CC4">
      <w:pPr>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Lorain schools see slight progress with test scores</w:t>
        </w:r>
      </w:hyperlink>
      <w:r>
        <w:rPr>
          <w:rFonts w:ascii="Arial" w:hAnsi="Arial" w:cs="Arial"/>
          <w:b/>
          <w:smallCaps/>
          <w:sz w:val="24"/>
          <w:szCs w:val="24"/>
        </w:rPr>
        <w:t xml:space="preserve"> Chronicle-Telegram</w:t>
      </w:r>
    </w:p>
    <w:p w:rsidR="008B22C8" w:rsidRPr="008B22C8" w:rsidRDefault="008B22C8" w:rsidP="00872CC4">
      <w:pPr>
        <w:spacing w:after="0" w:line="240" w:lineRule="auto"/>
        <w:rPr>
          <w:rFonts w:ascii="Arial" w:hAnsi="Arial" w:cs="Arial"/>
          <w:b/>
          <w:smallCaps/>
          <w:sz w:val="24"/>
          <w:szCs w:val="24"/>
        </w:rPr>
      </w:pPr>
    </w:p>
    <w:p w:rsidR="008C7766" w:rsidRDefault="00C9378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887A71" w:rsidRDefault="00887A71" w:rsidP="00872CC4">
      <w:pPr>
        <w:spacing w:after="0" w:line="240" w:lineRule="auto"/>
        <w:rPr>
          <w:rFonts w:ascii="Arial" w:hAnsi="Arial" w:cs="Arial"/>
          <w:b/>
          <w:i/>
          <w:smallCaps/>
          <w:sz w:val="24"/>
          <w:szCs w:val="24"/>
        </w:rPr>
      </w:pPr>
    </w:p>
    <w:p w:rsidR="00887A71" w:rsidRPr="00887A71" w:rsidRDefault="00887A71" w:rsidP="00872CC4">
      <w:pPr>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Medina schools to hold community meetings in search for superintendent</w:t>
        </w:r>
      </w:hyperlink>
      <w:r>
        <w:rPr>
          <w:rFonts w:ascii="Arial" w:hAnsi="Arial" w:cs="Arial"/>
          <w:b/>
          <w:smallCaps/>
          <w:sz w:val="24"/>
          <w:szCs w:val="24"/>
        </w:rPr>
        <w:t xml:space="preserve"> Cleveland.Com</w:t>
      </w:r>
    </w:p>
    <w:p w:rsidR="00A70401" w:rsidRDefault="00A70401" w:rsidP="00872CC4">
      <w:pPr>
        <w:spacing w:after="0" w:line="240" w:lineRule="auto"/>
        <w:rPr>
          <w:rFonts w:ascii="Arial" w:hAnsi="Arial" w:cs="Arial"/>
          <w:b/>
          <w:smallCaps/>
          <w:sz w:val="24"/>
          <w:szCs w:val="24"/>
        </w:rPr>
      </w:pPr>
    </w:p>
    <w:p w:rsidR="00015F66" w:rsidRDefault="00015F66" w:rsidP="00872CC4">
      <w:pPr>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Brunswick schools could save $2 million, performance audit says</w:t>
        </w:r>
      </w:hyperlink>
      <w:r>
        <w:rPr>
          <w:rFonts w:ascii="Arial" w:hAnsi="Arial" w:cs="Arial"/>
          <w:b/>
          <w:smallCaps/>
          <w:sz w:val="24"/>
          <w:szCs w:val="24"/>
        </w:rPr>
        <w:t xml:space="preserve"> Cleveland.Com</w:t>
      </w:r>
    </w:p>
    <w:p w:rsidR="000B2D2E" w:rsidRDefault="000B2D2E" w:rsidP="00872CC4">
      <w:pPr>
        <w:spacing w:after="0" w:line="240" w:lineRule="auto"/>
        <w:rPr>
          <w:rFonts w:ascii="Arial" w:hAnsi="Arial" w:cs="Arial"/>
          <w:b/>
          <w:i/>
          <w:smallCaps/>
          <w:sz w:val="24"/>
          <w:szCs w:val="24"/>
        </w:rPr>
      </w:pPr>
    </w:p>
    <w:p w:rsidR="00C93783" w:rsidRDefault="00C93783"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A70401" w:rsidRDefault="00A70401" w:rsidP="00872CC4">
      <w:pPr>
        <w:spacing w:after="0" w:line="240" w:lineRule="auto"/>
        <w:rPr>
          <w:rFonts w:ascii="Arial" w:hAnsi="Arial" w:cs="Arial"/>
          <w:b/>
          <w:smallCaps/>
          <w:sz w:val="24"/>
          <w:szCs w:val="24"/>
        </w:rPr>
      </w:pPr>
    </w:p>
    <w:p w:rsidR="00385B43" w:rsidRDefault="00385B43" w:rsidP="00872CC4">
      <w:pPr>
        <w:spacing w:after="0" w:line="240" w:lineRule="auto"/>
        <w:rPr>
          <w:rFonts w:ascii="Arial" w:hAnsi="Arial" w:cs="Arial"/>
          <w:b/>
          <w:smallCaps/>
          <w:sz w:val="24"/>
          <w:szCs w:val="24"/>
        </w:rPr>
      </w:pPr>
      <w:hyperlink r:id="rId156" w:history="1">
        <w:r>
          <w:rPr>
            <w:rStyle w:val="Hyperlink"/>
            <w:rFonts w:ascii="Arial" w:hAnsi="Arial" w:cs="Arial"/>
            <w:b/>
            <w:smallCaps/>
            <w:sz w:val="24"/>
            <w:szCs w:val="24"/>
          </w:rPr>
          <w:t>Revere board approves administration contracts</w:t>
        </w:r>
      </w:hyperlink>
      <w:r>
        <w:rPr>
          <w:rFonts w:ascii="Arial" w:hAnsi="Arial" w:cs="Arial"/>
          <w:b/>
          <w:smallCaps/>
          <w:sz w:val="24"/>
          <w:szCs w:val="24"/>
        </w:rPr>
        <w:t xml:space="preserve"> West Side Leader</w:t>
      </w:r>
    </w:p>
    <w:p w:rsidR="00DE4BD4" w:rsidRDefault="00DE4BD4" w:rsidP="00872CC4">
      <w:pPr>
        <w:spacing w:after="0" w:line="240" w:lineRule="auto"/>
        <w:rPr>
          <w:rFonts w:ascii="Arial" w:hAnsi="Arial" w:cs="Arial"/>
          <w:b/>
          <w:smallCaps/>
          <w:sz w:val="24"/>
          <w:szCs w:val="24"/>
        </w:rPr>
      </w:pPr>
    </w:p>
    <w:p w:rsidR="00DE4BD4" w:rsidRDefault="00DE4BD4" w:rsidP="00872CC4">
      <w:pPr>
        <w:spacing w:after="0" w:line="240" w:lineRule="auto"/>
        <w:rPr>
          <w:rFonts w:ascii="Arial" w:hAnsi="Arial" w:cs="Arial"/>
          <w:b/>
          <w:smallCaps/>
          <w:sz w:val="24"/>
          <w:szCs w:val="24"/>
        </w:rPr>
      </w:pPr>
      <w:hyperlink r:id="rId157" w:history="1">
        <w:r>
          <w:rPr>
            <w:rStyle w:val="Hyperlink"/>
            <w:rFonts w:ascii="Arial" w:hAnsi="Arial" w:cs="Arial"/>
            <w:b/>
            <w:smallCaps/>
            <w:sz w:val="24"/>
            <w:szCs w:val="24"/>
          </w:rPr>
          <w:t>Twinsburg schools exceed state averages for similar socioeconomic districts</w:t>
        </w:r>
      </w:hyperlink>
      <w:r>
        <w:rPr>
          <w:rFonts w:ascii="Arial" w:hAnsi="Arial" w:cs="Arial"/>
          <w:b/>
          <w:smallCaps/>
          <w:sz w:val="24"/>
          <w:szCs w:val="24"/>
        </w:rPr>
        <w:t xml:space="preserve"> Twinsburg Bulletin</w:t>
      </w: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9" r:link="rId16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2" r:link="rId16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4"/>
      <w:footerReference w:type="default" r:id="rId16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09" w:rsidRDefault="00E21909">
      <w:r>
        <w:separator/>
      </w:r>
    </w:p>
  </w:endnote>
  <w:endnote w:type="continuationSeparator" w:id="0">
    <w:p w:rsidR="00E21909" w:rsidRDefault="00E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909" w:rsidRDefault="00E219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09" w:rsidRDefault="00E21909">
      <w:r>
        <w:separator/>
      </w:r>
    </w:p>
  </w:footnote>
  <w:footnote w:type="continuationSeparator" w:id="0">
    <w:p w:rsidR="00E21909" w:rsidRDefault="00E2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26D7"/>
    <w:rsid w:val="000D28BD"/>
    <w:rsid w:val="000D2D90"/>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152"/>
    <w:rsid w:val="005A74AD"/>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1858"/>
    <w:rsid w:val="007B1BA9"/>
    <w:rsid w:val="007B2004"/>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4E"/>
    <w:rsid w:val="008E75A7"/>
    <w:rsid w:val="008E783F"/>
    <w:rsid w:val="008E78B0"/>
    <w:rsid w:val="008E7A1F"/>
    <w:rsid w:val="008E7BF3"/>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492"/>
    <w:rsid w:val="00AD55E5"/>
    <w:rsid w:val="00AD5675"/>
    <w:rsid w:val="00AD588A"/>
    <w:rsid w:val="00AD5D0E"/>
    <w:rsid w:val="00AD68C6"/>
    <w:rsid w:val="00AD6A28"/>
    <w:rsid w:val="00AD6C39"/>
    <w:rsid w:val="00AD6D86"/>
    <w:rsid w:val="00AD6D99"/>
    <w:rsid w:val="00AD7364"/>
    <w:rsid w:val="00AD7B46"/>
    <w:rsid w:val="00AD7D3E"/>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BFB"/>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DBF"/>
    <w:rsid w:val="00BF6EA5"/>
    <w:rsid w:val="00BF7478"/>
    <w:rsid w:val="00C001B7"/>
    <w:rsid w:val="00C00D78"/>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D56"/>
    <w:rsid w:val="00D90FDD"/>
    <w:rsid w:val="00D91004"/>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B54"/>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117" Type="http://schemas.openxmlformats.org/officeDocument/2006/relationships/hyperlink" Target="https://www.legislature.ohio.gov/legislation/legislation-summary?id=GA131-SB-144"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HB-399" TargetMode="External"/><Relationship Id="rId89" Type="http://schemas.openxmlformats.org/officeDocument/2006/relationships/hyperlink" Target="https://www.legislature.ohio.gov/legislation/legislation-summary?id=GA131-HB-438" TargetMode="External"/><Relationship Id="rId112" Type="http://schemas.openxmlformats.org/officeDocument/2006/relationships/hyperlink" Target="https://www.legislature.ohio.gov/legislation/legislation-documents?id=GA131-SB-121" TargetMode="External"/><Relationship Id="rId133" Type="http://schemas.openxmlformats.org/officeDocument/2006/relationships/hyperlink" Target="https://www.legislature.ohio.gov/legislation/legislation-summary?id=GA131-SB-250" TargetMode="External"/><Relationship Id="rId138" Type="http://schemas.openxmlformats.org/officeDocument/2006/relationships/hyperlink" Target="http://www.dispatch.com/content/stories/local/2016/02/02/students-from-failing-schools-use-less-than-half-school-vouchers-available.html" TargetMode="External"/><Relationship Id="rId154" Type="http://schemas.openxmlformats.org/officeDocument/2006/relationships/hyperlink" Target="http://www.cleveland.com/medina/index.ssf/2016/02/medina_schools_to_hold_communi.html" TargetMode="External"/><Relationship Id="rId159" Type="http://schemas.openxmlformats.org/officeDocument/2006/relationships/image" Target="media/image2.png"/><Relationship Id="rId16" Type="http://schemas.openxmlformats.org/officeDocument/2006/relationships/hyperlink" Target="https://www.legislature.ohio.gov/legislation/legislation-summary?id=GA131-HB-7" TargetMode="External"/><Relationship Id="rId107" Type="http://schemas.openxmlformats.org/officeDocument/2006/relationships/hyperlink" Target="https://www.legislature.ohio.gov/legislation/legislation-summary?id=GA131-SB-85" TargetMode="External"/><Relationship Id="rId11" Type="http://schemas.openxmlformats.org/officeDocument/2006/relationships/hyperlink" Target="http://www.hannah.com/DesktopDefaultPublic.aspx?type=hns&amp;id=202181" TargetMode="External"/><Relationship Id="rId32" Type="http://schemas.openxmlformats.org/officeDocument/2006/relationships/hyperlink" Target="https://www.legislature.ohio.gov/legislation/legislation-summary?id=GA131-HB-56"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SB-59" TargetMode="External"/><Relationship Id="rId123" Type="http://schemas.openxmlformats.org/officeDocument/2006/relationships/hyperlink" Target="https://www.legislature.ohio.gov/legislation/legislation-summary?id=GA131-SB-217" TargetMode="External"/><Relationship Id="rId128" Type="http://schemas.openxmlformats.org/officeDocument/2006/relationships/hyperlink" Target="https://www.legislature.ohio.gov/legislation/legislation-summary?id=GA131-SB-238" TargetMode="External"/><Relationship Id="rId144" Type="http://schemas.openxmlformats.org/officeDocument/2006/relationships/hyperlink" Target="https://www.insidehighered.com/news/2016/01/29/fifteen-finish-campaign-wins-fans-stokes-worries" TargetMode="External"/><Relationship Id="rId149" Type="http://schemas.openxmlformats.org/officeDocument/2006/relationships/hyperlink" Target="http://www.morningjournal.com/general-news/20160131/in-lorain-schools-life-preparation-means-special-needs-inclusion"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45" TargetMode="External"/><Relationship Id="rId95" Type="http://schemas.openxmlformats.org/officeDocument/2006/relationships/hyperlink" Target="https://www.legislature.ohio.gov/legislation/legislation-summary?id=GA131-SB-19" TargetMode="External"/><Relationship Id="rId160" Type="http://schemas.openxmlformats.org/officeDocument/2006/relationships/image" Target="cid:image001.png@01CFAD6B.3C837DB0" TargetMode="External"/><Relationship Id="rId165" Type="http://schemas.openxmlformats.org/officeDocument/2006/relationships/footer" Target="footer2.xm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documents?id=GA131-SB-122" TargetMode="External"/><Relationship Id="rId118" Type="http://schemas.openxmlformats.org/officeDocument/2006/relationships/hyperlink" Target="https://www.legislature.ohio.gov/legislation/legislation-summary?id=GA131-SB-148" TargetMode="External"/><Relationship Id="rId134" Type="http://schemas.openxmlformats.org/officeDocument/2006/relationships/hyperlink" Target="https://www.legislature.ohio.gov/legislation/legislation-summary?id=GA131-SB-264" TargetMode="External"/><Relationship Id="rId139" Type="http://schemas.openxmlformats.org/officeDocument/2006/relationships/hyperlink" Target="http://www.dispatch.com/content/stories/local/2016/02/04/charter-school-federal-grant.html"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www.morningjournal.com/general-news/20160201/avon-school-students-celebrate-their-100th-day-of-school" TargetMode="External"/><Relationship Id="rId155" Type="http://schemas.openxmlformats.org/officeDocument/2006/relationships/hyperlink" Target="http://www.cleveland.com/brunswick/index.ssf/2016/01/brunswick_schools_could_save_2.html" TargetMode="External"/><Relationship Id="rId12" Type="http://schemas.openxmlformats.org/officeDocument/2006/relationships/hyperlink" Target="http://blogs.edweek.org/edweek/campaign-k-12/2016/01/after_essas_passage_republican.html?utm_source=feedblitz&amp;utm_medium=FeedBlitzRss&amp;utm_campaign=campaignk-12" TargetMode="External"/><Relationship Id="rId17" Type="http://schemas.openxmlformats.org/officeDocument/2006/relationships/hyperlink" Target="https://www.legislature.ohio.gov/legislation/legislation-summary?id=GA131-HB-12"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SB-71" TargetMode="External"/><Relationship Id="rId108" Type="http://schemas.openxmlformats.org/officeDocument/2006/relationships/hyperlink" Target="https://www.legislature.ohio.gov/legislation/legislation-summary?id=GA131-SB-92" TargetMode="External"/><Relationship Id="rId124" Type="http://schemas.openxmlformats.org/officeDocument/2006/relationships/hyperlink" Target="https://www.legislature.ohio.gov/legislation/legislation-summary?id=GA131-SB-220" TargetMode="External"/><Relationship Id="rId129" Type="http://schemas.openxmlformats.org/officeDocument/2006/relationships/hyperlink" Target="https://www.legislature.ohio.gov/legislation/legislation-summary?id=GA131-SB-240"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SB-3" TargetMode="External"/><Relationship Id="rId96" Type="http://schemas.openxmlformats.org/officeDocument/2006/relationships/hyperlink" Target="https://www.legislature.ohio.gov/legislation/legislation-summary?id=GA131-SB-20" TargetMode="External"/><Relationship Id="rId140" Type="http://schemas.openxmlformats.org/officeDocument/2006/relationships/hyperlink" Target="http://www.hannah.com/DesktopDefaultPublic.aspx?type=hns&amp;id=202176" TargetMode="External"/><Relationship Id="rId145" Type="http://schemas.openxmlformats.org/officeDocument/2006/relationships/hyperlink" Target="http://www.tribstar.com/news/colleges-could-be-held-accountable-for-students-bad-debts/article_c6a71077-bdaf-5f9a-90d2-5ae2975d261d.html" TargetMode="External"/><Relationship Id="rId161" Type="http://schemas.openxmlformats.org/officeDocument/2006/relationships/hyperlink" Target="https://twitter.com/cuyahogaESC"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5" TargetMode="Externa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0" TargetMode="External"/><Relationship Id="rId36" Type="http://schemas.openxmlformats.org/officeDocument/2006/relationships/hyperlink" Target="https://www.legislature.ohio.gov/legislation/legislation-summary?id=GA131-HB-81" TargetMode="External"/><Relationship Id="rId49" Type="http://schemas.openxmlformats.org/officeDocument/2006/relationships/hyperlink" Target="https://www.legislature.ohio.gov/legislation/legislation-summary?id=GA131-HB-137"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SB-82" TargetMode="External"/><Relationship Id="rId114" Type="http://schemas.openxmlformats.org/officeDocument/2006/relationships/hyperlink" Target="https://www.legislature.ohio.gov/legislation/legislation-documents?id=GA131-SB-125" TargetMode="External"/><Relationship Id="rId119" Type="http://schemas.openxmlformats.org/officeDocument/2006/relationships/hyperlink" Target="https://www.legislature.ohio.gov/legislation/legislation-summary?id=GA131-SB-158" TargetMode="External"/><Relationship Id="rId127" Type="http://schemas.openxmlformats.org/officeDocument/2006/relationships/hyperlink" Target="https://www.legislature.ohio.gov/legislation/legislation-summary?id=GA131-SB-235" TargetMode="External"/><Relationship Id="rId10" Type="http://schemas.openxmlformats.org/officeDocument/2006/relationships/hyperlink" Target="http://www.hannah.com/DesktopDefaultPublic.aspx?type=hns&amp;id=202162" TargetMode="External"/><Relationship Id="rId31" Type="http://schemas.openxmlformats.org/officeDocument/2006/relationships/hyperlink" Target="https://www.legislature.ohio.gov/legislation/legislation-summary?id=GA131-HB-55" TargetMode="External"/><Relationship Id="rId44" Type="http://schemas.openxmlformats.org/officeDocument/2006/relationships/hyperlink" Target="https://www.legislature.ohio.gov/legislation/legislation-documents?id=GA131-HB-120" TargetMode="External"/><Relationship Id="rId52" Type="http://schemas.openxmlformats.org/officeDocument/2006/relationships/hyperlink" Target="https://www.legislature.ohio.gov/legislation/legislation-summary?id=GA131-HB-146"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HB-420" TargetMode="External"/><Relationship Id="rId94" Type="http://schemas.openxmlformats.org/officeDocument/2006/relationships/hyperlink" Target="https://www.legislature.ohio.gov/legislation/legislation-summary?id=GA131-SB-12" TargetMode="External"/><Relationship Id="rId99" Type="http://schemas.openxmlformats.org/officeDocument/2006/relationships/hyperlink" Target="https://www.legislature.ohio.gov/legislation/legislation-summary?id=GA131-SB-34" TargetMode="External"/><Relationship Id="rId101" Type="http://schemas.openxmlformats.org/officeDocument/2006/relationships/hyperlink" Target="https://www.legislature.ohio.gov/legislation/legislation-summary?id=GA131-SB-43" TargetMode="External"/><Relationship Id="rId122" Type="http://schemas.openxmlformats.org/officeDocument/2006/relationships/hyperlink" Target="https://www.legislature.ohio.gov/legislation/legislation-summary?id=GA131-SB-173" TargetMode="External"/><Relationship Id="rId130" Type="http://schemas.openxmlformats.org/officeDocument/2006/relationships/hyperlink" Target="https://www.legislature.ohio.gov/legislation/legislation-summary?id=GA131-SB-241" TargetMode="External"/><Relationship Id="rId135" Type="http://schemas.openxmlformats.org/officeDocument/2006/relationships/hyperlink" Target="http://www.dispatch.com/content/stories/local/2016/02/02/ohio-to-spend-more-on-preschool-but-still-lags-nationwide.html" TargetMode="External"/><Relationship Id="rId143" Type="http://schemas.openxmlformats.org/officeDocument/2006/relationships/hyperlink" Target="http://www.edweek.org/ew/articles/2016/02/03/parcc-scores-lower-on-computer.html?cmp=eml-enl-eu-news1" TargetMode="External"/><Relationship Id="rId148" Type="http://schemas.openxmlformats.org/officeDocument/2006/relationships/hyperlink" Target="http://www.cleveland.com/cleveland-heights/index.ssf/2016/01/ch-uh_schools.html" TargetMode="External"/><Relationship Id="rId151" Type="http://schemas.openxmlformats.org/officeDocument/2006/relationships/hyperlink" Target="http://chronicle.northcoastnow.com/2016/02/05/lorain-school-board-rejects-odes-recommendations-administrator-remains-fired/" TargetMode="External"/><Relationship Id="rId156" Type="http://schemas.openxmlformats.org/officeDocument/2006/relationships/hyperlink" Target="http://www.akron.com/akron-ohio-education-news.asp?aID=29673"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atoday.com/story/news/politics/2016/01/30/obama-seeks-4b-computer-science-classes/79540268/"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summary?id=GA131-SB-93"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SB-22" TargetMode="External"/><Relationship Id="rId104" Type="http://schemas.openxmlformats.org/officeDocument/2006/relationships/hyperlink" Target="https://www.legislature.ohio.gov/legislation/legislation-summary?id=GA131-SB-73" TargetMode="External"/><Relationship Id="rId120" Type="http://schemas.openxmlformats.org/officeDocument/2006/relationships/hyperlink" Target="https://www.legislature.ohio.gov/legislation/legislation-documents?id=GA131-SB-163" TargetMode="External"/><Relationship Id="rId125" Type="http://schemas.openxmlformats.org/officeDocument/2006/relationships/hyperlink" Target="https://www.legislature.ohio.gov/legislation/legislation-summary?id=GA131-SB-230" TargetMode="External"/><Relationship Id="rId141" Type="http://schemas.openxmlformats.org/officeDocument/2006/relationships/hyperlink" Target="http://www.hannah.com/DesktopDefaultPublic.aspx?type=hns&amp;id=202173" TargetMode="External"/><Relationship Id="rId146" Type="http://schemas.openxmlformats.org/officeDocument/2006/relationships/hyperlink" Target="https://www.washingtonpost.com/local/education/nations-prominent-public-universities-are-shifting-to-out-of-state-students/2016/01/30/07575790-beaf-11e5-bcda-62a36b394160_story.html"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SB-4" TargetMode="External"/><Relationship Id="rId162"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https://www.legislature.ohio.gov/legislation/legislation-summary?id=GA131-HB-52" TargetMode="External"/><Relationship Id="rId24" Type="http://schemas.openxmlformats.org/officeDocument/2006/relationships/hyperlink" Target="https://www.legislature.ohio.gov/legislation/legislation-summary?id=GA131-HB-42"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HB-425" TargetMode="External"/><Relationship Id="rId110" Type="http://schemas.openxmlformats.org/officeDocument/2006/relationships/hyperlink" Target="https://www.legislature.ohio.gov/legislation/legislation-summary?id=GA131-SB-94" TargetMode="External"/><Relationship Id="rId115" Type="http://schemas.openxmlformats.org/officeDocument/2006/relationships/hyperlink" Target="https://www.legislature.ohio.gov/legislation/legislation-documents?id=GA131-SB-126" TargetMode="External"/><Relationship Id="rId131" Type="http://schemas.openxmlformats.org/officeDocument/2006/relationships/hyperlink" Target="https://www.legislature.ohio.gov/legislation/legislation-summary?id=GA131-SB-246" TargetMode="External"/><Relationship Id="rId136" Type="http://schemas.openxmlformats.org/officeDocument/2006/relationships/hyperlink" Target="http://www.hannah.com/DesktopDefaultPublic.aspx?type=hns&amp;id=202164" TargetMode="External"/><Relationship Id="rId157" Type="http://schemas.openxmlformats.org/officeDocument/2006/relationships/hyperlink" Target="http://www.twinsburgbulletin.com/education/2016/01/29/Twinsburg-City-Schools-exceed-state-averages-for-similar-socioeconomic-districts"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chronicle.northcoastnow.com/2016/02/04/286690/"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30" Type="http://schemas.openxmlformats.org/officeDocument/2006/relationships/hyperlink" Target="https://www.legislature.ohio.gov/legislation/legislation-summary?id=GA131-HB-54"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SB-39" TargetMode="External"/><Relationship Id="rId105" Type="http://schemas.openxmlformats.org/officeDocument/2006/relationships/hyperlink" Target="https://www.legislature.ohio.gov/legislation/legislation-summary?id=GA131-SB-78" TargetMode="External"/><Relationship Id="rId126" Type="http://schemas.openxmlformats.org/officeDocument/2006/relationships/hyperlink" Target="https://www.legislature.ohio.gov/legislation/legislation-summary?id=GA131-SB-234" TargetMode="External"/><Relationship Id="rId147" Type="http://schemas.openxmlformats.org/officeDocument/2006/relationships/hyperlink" Target="http://www.cleveland.com/berea/index.ssf/2016/02/bereas_aging_schools_in_need_o.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SB-6" TargetMode="External"/><Relationship Id="rId98" Type="http://schemas.openxmlformats.org/officeDocument/2006/relationships/hyperlink" Target="https://www.legislature.ohio.gov/legislation/legislation-summary?id=GA131-SB-24" TargetMode="External"/><Relationship Id="rId121" Type="http://schemas.openxmlformats.org/officeDocument/2006/relationships/hyperlink" Target="https://www.legislature.ohio.gov/legislation/legislation-summary?id=GA131-SB-168" TargetMode="External"/><Relationship Id="rId142" Type="http://schemas.openxmlformats.org/officeDocument/2006/relationships/hyperlink" Target="http://www.hannah.com/DesktopDefaultPublic.aspx?type=hns&amp;id=202180" TargetMode="External"/><Relationship Id="rId163" Type="http://schemas.openxmlformats.org/officeDocument/2006/relationships/image" Target="cid:image002.png@01CFAD6B.3C837DB0"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3"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SB-136" TargetMode="External"/><Relationship Id="rId137" Type="http://schemas.openxmlformats.org/officeDocument/2006/relationships/hyperlink" Target="http://www.hannah.com/DesktopDefaultPublic.aspx?type=hns&amp;id=202127" TargetMode="External"/><Relationship Id="rId158" Type="http://schemas.openxmlformats.org/officeDocument/2006/relationships/hyperlink" Target="http://www.facebook.com/pages/Cuyahoga-County-ESC/273970902729138" TargetMode="Externa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HB-426" TargetMode="External"/><Relationship Id="rId111" Type="http://schemas.openxmlformats.org/officeDocument/2006/relationships/hyperlink" Target="https://www.legislature.ohio.gov/legislation/legislation-summary?id=GA131-SB-101" TargetMode="External"/><Relationship Id="rId132" Type="http://schemas.openxmlformats.org/officeDocument/2006/relationships/hyperlink" Target="https://www.legislature.ohio.gov/legislation/legislation-summary?id=GA131-SB-247" TargetMode="External"/><Relationship Id="rId153" Type="http://schemas.openxmlformats.org/officeDocument/2006/relationships/hyperlink" Target="http://chronicle.northcoastnow.com/2016/02/05/286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56CA0-EEA7-4BC2-A648-2827937E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8666</Words>
  <Characters>49398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57949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59</cp:revision>
  <cp:lastPrinted>2014-08-24T16:11:00Z</cp:lastPrinted>
  <dcterms:created xsi:type="dcterms:W3CDTF">2016-02-05T20:59:00Z</dcterms:created>
  <dcterms:modified xsi:type="dcterms:W3CDTF">2016-02-08T01:35:00Z</dcterms:modified>
</cp:coreProperties>
</file>